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1D" w:rsidRPr="0038235E" w:rsidRDefault="00113EF6" w:rsidP="002124C8">
      <w:pPr>
        <w:autoSpaceDE w:val="0"/>
        <w:autoSpaceDN w:val="0"/>
        <w:adjustRightInd w:val="0"/>
        <w:spacing w:after="0" w:line="240" w:lineRule="auto"/>
        <w:rPr>
          <w:rFonts w:ascii="Source Sans Pro" w:hAnsi="Source Sans Pro" w:cs="AkzidenzGroteskBE-BoldCn"/>
          <w:b/>
          <w:bCs/>
          <w:color w:val="FF0000"/>
          <w:sz w:val="24"/>
          <w:szCs w:val="24"/>
          <w:lang w:val="es-US"/>
        </w:rPr>
      </w:pPr>
      <w:r w:rsidRPr="00113EF6">
        <w:rPr>
          <w:rFonts w:ascii="Source Sans Pro" w:hAnsi="Source Sans Pro" w:cs="AkzidenzGroteskBE-BoldCn"/>
          <w:b/>
          <w:bCs/>
          <w:color w:val="FF0000"/>
          <w:sz w:val="24"/>
          <w:szCs w:val="24"/>
          <w:lang w:val="es-US"/>
        </w:rPr>
        <w:t xml:space="preserve">www.endthecycle.info  </w:t>
      </w:r>
    </w:p>
    <w:p w:rsidR="002C421D" w:rsidRPr="0038235E" w:rsidRDefault="00113EF6" w:rsidP="00290151">
      <w:pPr>
        <w:autoSpaceDE w:val="0"/>
        <w:autoSpaceDN w:val="0"/>
        <w:adjustRightInd w:val="0"/>
        <w:spacing w:after="0" w:line="240" w:lineRule="auto"/>
        <w:rPr>
          <w:rFonts w:ascii="Source Sans Pro" w:hAnsi="Source Sans Pro" w:cs="Times New Roman"/>
          <w:sz w:val="96"/>
          <w:szCs w:val="24"/>
          <w:lang w:val="es-US"/>
        </w:rPr>
      </w:pPr>
      <w:proofErr w:type="spellStart"/>
      <w:r w:rsidRPr="00113EF6">
        <w:rPr>
          <w:rFonts w:ascii="Source Sans Pro" w:hAnsi="Source Sans Pro" w:cs="Times New Roman"/>
          <w:sz w:val="96"/>
          <w:szCs w:val="24"/>
          <w:lang w:val="es-US"/>
        </w:rPr>
        <w:t>End</w:t>
      </w:r>
      <w:proofErr w:type="spellEnd"/>
      <w:r w:rsidRPr="00113EF6">
        <w:rPr>
          <w:rFonts w:ascii="Source Sans Pro" w:hAnsi="Source Sans Pro" w:cs="Times New Roman"/>
          <w:sz w:val="96"/>
          <w:szCs w:val="24"/>
          <w:lang w:val="es-US"/>
        </w:rPr>
        <w:t xml:space="preserve"> </w:t>
      </w:r>
      <w:proofErr w:type="spellStart"/>
      <w:r w:rsidRPr="00113EF6">
        <w:rPr>
          <w:rFonts w:ascii="Source Sans Pro" w:hAnsi="Source Sans Pro" w:cs="Times New Roman"/>
          <w:sz w:val="96"/>
          <w:szCs w:val="24"/>
          <w:lang w:val="es-US"/>
        </w:rPr>
        <w:t>The</w:t>
      </w:r>
      <w:proofErr w:type="spellEnd"/>
      <w:r w:rsidRPr="00113EF6">
        <w:rPr>
          <w:rFonts w:ascii="Source Sans Pro" w:hAnsi="Source Sans Pro" w:cs="Times New Roman"/>
          <w:sz w:val="96"/>
          <w:szCs w:val="24"/>
          <w:lang w:val="es-US"/>
        </w:rPr>
        <w:t xml:space="preserve"> </w:t>
      </w:r>
      <w:proofErr w:type="spellStart"/>
      <w:r w:rsidRPr="00113EF6">
        <w:rPr>
          <w:rFonts w:ascii="Source Sans Pro" w:hAnsi="Source Sans Pro" w:cs="Times New Roman"/>
          <w:sz w:val="96"/>
          <w:szCs w:val="24"/>
          <w:lang w:val="es-US"/>
        </w:rPr>
        <w:t>Cycle</w:t>
      </w:r>
      <w:proofErr w:type="spellEnd"/>
    </w:p>
    <w:p w:rsidR="002C421D" w:rsidRPr="00074DB8" w:rsidRDefault="002C421D" w:rsidP="00290151">
      <w:pPr>
        <w:autoSpaceDE w:val="0"/>
        <w:autoSpaceDN w:val="0"/>
        <w:adjustRightInd w:val="0"/>
        <w:spacing w:after="0" w:line="240" w:lineRule="auto"/>
        <w:rPr>
          <w:rFonts w:ascii="Source Sans Pro" w:hAnsi="Source Sans Pro" w:cs="Times New Roman"/>
          <w:sz w:val="20"/>
          <w:szCs w:val="24"/>
        </w:rPr>
      </w:pPr>
      <w:proofErr w:type="spellStart"/>
      <w:r w:rsidRPr="00074DB8">
        <w:rPr>
          <w:rFonts w:ascii="Source Sans Pro" w:hAnsi="Source Sans Pro" w:cs="Times New Roman"/>
          <w:sz w:val="16"/>
          <w:szCs w:val="24"/>
        </w:rPr>
        <w:t>End</w:t>
      </w:r>
      <w:proofErr w:type="spellEnd"/>
      <w:r w:rsidRPr="00074DB8">
        <w:rPr>
          <w:rFonts w:ascii="Source Sans Pro" w:hAnsi="Source Sans Pro" w:cs="Times New Roman"/>
          <w:sz w:val="16"/>
          <w:szCs w:val="24"/>
        </w:rPr>
        <w:t xml:space="preserve"> </w:t>
      </w:r>
      <w:proofErr w:type="spellStart"/>
      <w:r w:rsidRPr="00074DB8">
        <w:rPr>
          <w:rFonts w:ascii="Source Sans Pro" w:hAnsi="Source Sans Pro" w:cs="Times New Roman"/>
          <w:sz w:val="16"/>
          <w:szCs w:val="24"/>
        </w:rPr>
        <w:t>the</w:t>
      </w:r>
      <w:proofErr w:type="spellEnd"/>
      <w:r w:rsidRPr="00074DB8">
        <w:rPr>
          <w:rFonts w:ascii="Source Sans Pro" w:hAnsi="Source Sans Pro" w:cs="Times New Roman"/>
          <w:sz w:val="16"/>
          <w:szCs w:val="24"/>
        </w:rPr>
        <w:t xml:space="preserve"> </w:t>
      </w:r>
      <w:proofErr w:type="spellStart"/>
      <w:r w:rsidRPr="00074DB8">
        <w:rPr>
          <w:rFonts w:ascii="Source Sans Pro" w:hAnsi="Source Sans Pro" w:cs="Times New Roman"/>
          <w:sz w:val="16"/>
          <w:szCs w:val="24"/>
        </w:rPr>
        <w:t>Cycle</w:t>
      </w:r>
      <w:proofErr w:type="spellEnd"/>
      <w:r w:rsidRPr="00074DB8">
        <w:rPr>
          <w:rFonts w:ascii="Source Sans Pro" w:hAnsi="Source Sans Pro" w:cs="Times New Roman"/>
          <w:sz w:val="16"/>
          <w:szCs w:val="24"/>
        </w:rPr>
        <w:t xml:space="preserve"> (Ponga fin al ciclo) es una iniciativa de CBM </w:t>
      </w:r>
    </w:p>
    <w:p w:rsidR="002C421D" w:rsidRPr="00074DB8" w:rsidRDefault="002C421D" w:rsidP="00290151">
      <w:pPr>
        <w:autoSpaceDE w:val="0"/>
        <w:autoSpaceDN w:val="0"/>
        <w:adjustRightInd w:val="0"/>
        <w:spacing w:after="0" w:line="240" w:lineRule="auto"/>
        <w:rPr>
          <w:rFonts w:ascii="Source Sans Pro" w:hAnsi="Source Sans Pro" w:cs="Times New Roman"/>
          <w:sz w:val="41"/>
          <w:szCs w:val="24"/>
        </w:rPr>
      </w:pPr>
      <w:r w:rsidRPr="00074DB8">
        <w:rPr>
          <w:rFonts w:ascii="Source Sans Pro" w:hAnsi="Source Sans Pro" w:cs="Times New Roman"/>
          <w:sz w:val="41"/>
          <w:szCs w:val="24"/>
        </w:rPr>
        <w:t>Mujeres, discapacidad y pobreza</w:t>
      </w:r>
    </w:p>
    <w:p w:rsidR="002C421D" w:rsidRPr="00074DB8" w:rsidRDefault="002C421D" w:rsidP="002124C8">
      <w:pPr>
        <w:pBdr>
          <w:bottom w:val="single" w:sz="6" w:space="1" w:color="auto"/>
        </w:pBdr>
        <w:autoSpaceDE w:val="0"/>
        <w:autoSpaceDN w:val="0"/>
        <w:adjustRightInd w:val="0"/>
        <w:spacing w:after="0" w:line="240" w:lineRule="auto"/>
        <w:rPr>
          <w:rFonts w:ascii="Source Sans Pro" w:hAnsi="Source Sans Pro" w:cs="AkzidenzGroteskBE-BoldCn"/>
          <w:b/>
          <w:bCs/>
          <w:sz w:val="28"/>
          <w:szCs w:val="28"/>
        </w:rPr>
      </w:pPr>
    </w:p>
    <w:p w:rsidR="002C421D" w:rsidRPr="00074DB8" w:rsidRDefault="002C421D" w:rsidP="002124C8">
      <w:pPr>
        <w:autoSpaceDE w:val="0"/>
        <w:autoSpaceDN w:val="0"/>
        <w:adjustRightInd w:val="0"/>
        <w:spacing w:after="0" w:line="240" w:lineRule="auto"/>
        <w:rPr>
          <w:rFonts w:ascii="Source Sans Pro" w:hAnsi="Source Sans Pro" w:cs="AkzidenzGroteskBE-BoldCn"/>
          <w:bCs/>
          <w:sz w:val="20"/>
          <w:szCs w:val="20"/>
        </w:rPr>
      </w:pPr>
    </w:p>
    <w:p w:rsidR="002C421D" w:rsidRPr="00074DB8" w:rsidRDefault="002C421D" w:rsidP="00AD286F">
      <w:pPr>
        <w:autoSpaceDE w:val="0"/>
        <w:autoSpaceDN w:val="0"/>
        <w:adjustRightInd w:val="0"/>
        <w:spacing w:before="120" w:after="240" w:line="240" w:lineRule="auto"/>
        <w:rPr>
          <w:rFonts w:ascii="Source Sans Pro" w:hAnsi="Source Sans Pro" w:cs="Times New Roman"/>
          <w:szCs w:val="24"/>
        </w:rPr>
      </w:pPr>
      <w:r w:rsidRPr="00074DB8">
        <w:rPr>
          <w:rFonts w:ascii="Source Sans Pro" w:hAnsi="Source Sans Pro" w:cs="Times New Roman"/>
          <w:b/>
          <w:sz w:val="36"/>
          <w:szCs w:val="24"/>
        </w:rPr>
        <w:t xml:space="preserve">Mi historia: </w:t>
      </w:r>
      <w:proofErr w:type="spellStart"/>
      <w:r w:rsidRPr="00074DB8">
        <w:rPr>
          <w:rFonts w:ascii="Source Sans Pro" w:hAnsi="Source Sans Pro" w:cs="Times New Roman"/>
          <w:sz w:val="36"/>
          <w:szCs w:val="24"/>
        </w:rPr>
        <w:t>Sieng</w:t>
      </w:r>
      <w:proofErr w:type="spellEnd"/>
      <w:r w:rsidRPr="00074DB8">
        <w:rPr>
          <w:rFonts w:ascii="Source Sans Pro" w:hAnsi="Source Sans Pro" w:cs="Times New Roman"/>
          <w:sz w:val="36"/>
          <w:szCs w:val="24"/>
        </w:rPr>
        <w:t xml:space="preserve"> </w:t>
      </w:r>
      <w:proofErr w:type="spellStart"/>
      <w:r w:rsidRPr="00074DB8">
        <w:rPr>
          <w:rFonts w:ascii="Source Sans Pro" w:hAnsi="Source Sans Pro" w:cs="Times New Roman"/>
          <w:sz w:val="36"/>
          <w:szCs w:val="24"/>
        </w:rPr>
        <w:t>Sok</w:t>
      </w:r>
      <w:proofErr w:type="spellEnd"/>
      <w:r w:rsidRPr="00074DB8">
        <w:rPr>
          <w:rFonts w:ascii="Source Sans Pro" w:hAnsi="Source Sans Pro" w:cs="Times New Roman"/>
          <w:sz w:val="36"/>
          <w:szCs w:val="24"/>
        </w:rPr>
        <w:t xml:space="preserve"> </w:t>
      </w:r>
      <w:proofErr w:type="spellStart"/>
      <w:r w:rsidRPr="00074DB8">
        <w:rPr>
          <w:rFonts w:ascii="Source Sans Pro" w:hAnsi="Source Sans Pro" w:cs="Times New Roman"/>
          <w:sz w:val="36"/>
          <w:szCs w:val="24"/>
        </w:rPr>
        <w:t>Channm</w:t>
      </w:r>
      <w:proofErr w:type="spellEnd"/>
      <w:r w:rsidRPr="00074DB8">
        <w:rPr>
          <w:rFonts w:ascii="Source Sans Pro" w:hAnsi="Source Sans Pro" w:cs="Times New Roman"/>
          <w:sz w:val="36"/>
          <w:szCs w:val="24"/>
        </w:rPr>
        <w:t>, Camboya</w:t>
      </w:r>
    </w:p>
    <w:p w:rsidR="00096E83" w:rsidRPr="00074DB8" w:rsidRDefault="00096E83" w:rsidP="00AD286F">
      <w:pPr>
        <w:autoSpaceDE w:val="0"/>
        <w:autoSpaceDN w:val="0"/>
        <w:adjustRightInd w:val="0"/>
        <w:spacing w:before="120" w:after="240" w:line="240" w:lineRule="auto"/>
        <w:rPr>
          <w:rFonts w:ascii="Source Sans Pro" w:hAnsi="Source Sans Pro" w:cs="Times New Roman"/>
          <w:sz w:val="20"/>
          <w:szCs w:val="24"/>
        </w:rPr>
      </w:pPr>
      <w:proofErr w:type="spellStart"/>
      <w:r w:rsidRPr="00074DB8">
        <w:rPr>
          <w:rFonts w:ascii="Source Sans Pro" w:hAnsi="Source Sans Pro" w:cs="Times New Roman"/>
          <w:sz w:val="20"/>
          <w:szCs w:val="24"/>
        </w:rPr>
        <w:t>Sieng</w:t>
      </w:r>
      <w:proofErr w:type="spellEnd"/>
      <w:r w:rsidRPr="00074DB8">
        <w:rPr>
          <w:rFonts w:ascii="Source Sans Pro" w:hAnsi="Source Sans Pro" w:cs="Times New Roman"/>
          <w:sz w:val="20"/>
          <w:szCs w:val="24"/>
        </w:rPr>
        <w:t xml:space="preserve"> </w:t>
      </w:r>
      <w:proofErr w:type="spellStart"/>
      <w:r w:rsidRPr="00074DB8">
        <w:rPr>
          <w:rFonts w:ascii="Source Sans Pro" w:hAnsi="Source Sans Pro" w:cs="Times New Roman"/>
          <w:sz w:val="20"/>
          <w:szCs w:val="24"/>
        </w:rPr>
        <w:t>Sok</w:t>
      </w:r>
      <w:proofErr w:type="spellEnd"/>
      <w:r w:rsidRPr="00074DB8">
        <w:rPr>
          <w:rFonts w:ascii="Source Sans Pro" w:hAnsi="Source Sans Pro" w:cs="Times New Roman"/>
          <w:sz w:val="20"/>
          <w:szCs w:val="24"/>
        </w:rPr>
        <w:t xml:space="preserve"> </w:t>
      </w:r>
      <w:proofErr w:type="spellStart"/>
      <w:r w:rsidRPr="00074DB8">
        <w:rPr>
          <w:rFonts w:ascii="Source Sans Pro" w:hAnsi="Source Sans Pro" w:cs="Times New Roman"/>
          <w:sz w:val="20"/>
          <w:szCs w:val="24"/>
        </w:rPr>
        <w:t>Chann</w:t>
      </w:r>
      <w:proofErr w:type="spellEnd"/>
      <w:r w:rsidRPr="00074DB8">
        <w:rPr>
          <w:rFonts w:ascii="Source Sans Pro" w:hAnsi="Source Sans Pro" w:cs="Times New Roman"/>
          <w:sz w:val="20"/>
          <w:szCs w:val="24"/>
        </w:rPr>
        <w:t xml:space="preserve"> es una mujer de 29 años de Camboya. Paralizada de la cintura para abajo desde los 13 años de edad, ha estado luchando contra el ciclo de pobreza y discapacidad que puede hacer que cada día represente una lucha por sobrevivir.</w:t>
      </w:r>
    </w:p>
    <w:p w:rsidR="002C421D" w:rsidRPr="00074DB8" w:rsidRDefault="00096E83" w:rsidP="00AD286F">
      <w:pPr>
        <w:autoSpaceDE w:val="0"/>
        <w:autoSpaceDN w:val="0"/>
        <w:adjustRightInd w:val="0"/>
        <w:spacing w:before="120" w:after="240" w:line="240" w:lineRule="auto"/>
        <w:rPr>
          <w:rFonts w:ascii="Source Sans Pro" w:hAnsi="Source Sans Pro" w:cs="Times New Roman"/>
          <w:b/>
          <w:sz w:val="36"/>
          <w:szCs w:val="24"/>
        </w:rPr>
      </w:pPr>
      <w:r w:rsidRPr="00074DB8">
        <w:rPr>
          <w:rFonts w:ascii="Source Sans Pro" w:hAnsi="Source Sans Pro" w:cs="Times New Roman"/>
          <w:b/>
          <w:color w:val="FF0000"/>
          <w:szCs w:val="24"/>
        </w:rPr>
        <w:t xml:space="preserve"> </w:t>
      </w:r>
      <w:r w:rsidR="002C421D" w:rsidRPr="00074DB8">
        <w:rPr>
          <w:rFonts w:ascii="Source Sans Pro" w:hAnsi="Source Sans Pro" w:cs="Times New Roman"/>
          <w:b/>
          <w:color w:val="FF0000"/>
          <w:szCs w:val="24"/>
        </w:rPr>
        <w:t>“Solía caminar como otras personas. Camboya seguía en guerra, corría el año 1994. Estaba ayudando a mi abuela… pensé que alguien me había golpeado en la espalda con palos. Perdí el conocimiento. Una semana después descubrí que una bala me había atravesado la espina dorsal. Me rompió el hueso, en la espalda”.</w:t>
      </w:r>
      <w:r w:rsidRPr="00074DB8">
        <w:rPr>
          <w:rFonts w:ascii="Source Sans Pro" w:hAnsi="Source Sans Pro" w:cs="Times New Roman"/>
          <w:b/>
          <w:color w:val="FF0000"/>
          <w:szCs w:val="24"/>
        </w:rPr>
        <w:t xml:space="preserve"> </w:t>
      </w:r>
      <w:proofErr w:type="spellStart"/>
      <w:r w:rsidRPr="00074DB8">
        <w:rPr>
          <w:rFonts w:ascii="Source Sans Pro" w:hAnsi="Source Sans Pro" w:cs="Times New Roman"/>
          <w:b/>
          <w:color w:val="FF0000"/>
          <w:szCs w:val="24"/>
        </w:rPr>
        <w:t>Sieng</w:t>
      </w:r>
      <w:proofErr w:type="spellEnd"/>
      <w:r w:rsidRPr="00074DB8">
        <w:rPr>
          <w:rFonts w:ascii="Source Sans Pro" w:hAnsi="Source Sans Pro" w:cs="Times New Roman"/>
          <w:b/>
          <w:color w:val="FF0000"/>
          <w:szCs w:val="24"/>
        </w:rPr>
        <w:t xml:space="preserve"> </w:t>
      </w:r>
      <w:proofErr w:type="spellStart"/>
      <w:r w:rsidRPr="00074DB8">
        <w:rPr>
          <w:rFonts w:ascii="Source Sans Pro" w:hAnsi="Source Sans Pro" w:cs="Times New Roman"/>
          <w:b/>
          <w:color w:val="FF0000"/>
          <w:szCs w:val="24"/>
        </w:rPr>
        <w:t>Sok</w:t>
      </w:r>
      <w:proofErr w:type="spellEnd"/>
      <w:r w:rsidRPr="00074DB8">
        <w:rPr>
          <w:rFonts w:ascii="Source Sans Pro" w:hAnsi="Source Sans Pro" w:cs="Times New Roman"/>
          <w:b/>
          <w:color w:val="FF0000"/>
          <w:szCs w:val="24"/>
        </w:rPr>
        <w:t xml:space="preserve"> </w:t>
      </w:r>
      <w:proofErr w:type="spellStart"/>
      <w:r w:rsidRPr="00074DB8">
        <w:rPr>
          <w:rFonts w:ascii="Source Sans Pro" w:hAnsi="Source Sans Pro" w:cs="Times New Roman"/>
          <w:b/>
          <w:color w:val="FF0000"/>
          <w:szCs w:val="24"/>
        </w:rPr>
        <w:t>Chann</w:t>
      </w:r>
      <w:proofErr w:type="spellEnd"/>
      <w:r w:rsidRPr="00074DB8">
        <w:rPr>
          <w:rFonts w:ascii="Source Sans Pro" w:hAnsi="Source Sans Pro" w:cs="Times New Roman"/>
          <w:b/>
          <w:color w:val="FF0000"/>
          <w:szCs w:val="24"/>
        </w:rPr>
        <w:t>, Camboya</w:t>
      </w:r>
      <w:r w:rsidR="00074DB8">
        <w:rPr>
          <w:rFonts w:ascii="Source Sans Pro" w:hAnsi="Source Sans Pro" w:cs="Times New Roman"/>
          <w:color w:val="FF0000"/>
          <w:szCs w:val="24"/>
        </w:rPr>
        <w:br/>
      </w:r>
      <w:r w:rsidR="00AD286F">
        <w:rPr>
          <w:rFonts w:ascii="Source Sans Pro" w:hAnsi="Source Sans Pro" w:cs="Times New Roman"/>
          <w:b/>
          <w:sz w:val="36"/>
          <w:szCs w:val="24"/>
        </w:rPr>
        <w:br/>
      </w:r>
      <w:r w:rsidR="002C421D" w:rsidRPr="00074DB8">
        <w:rPr>
          <w:rFonts w:ascii="Source Sans Pro" w:hAnsi="Source Sans Pro" w:cs="Times New Roman"/>
          <w:b/>
          <w:sz w:val="36"/>
          <w:szCs w:val="24"/>
        </w:rPr>
        <w:t>El Ciclo</w:t>
      </w:r>
    </w:p>
    <w:p w:rsidR="00096E83" w:rsidRPr="00074DB8" w:rsidRDefault="002C421D" w:rsidP="00AD286F">
      <w:pPr>
        <w:autoSpaceDE w:val="0"/>
        <w:autoSpaceDN w:val="0"/>
        <w:adjustRightInd w:val="0"/>
        <w:spacing w:before="120" w:after="240" w:line="240" w:lineRule="auto"/>
        <w:rPr>
          <w:rFonts w:ascii="Source Sans Pro" w:hAnsi="Source Sans Pro" w:cs="Times New Roman"/>
          <w:sz w:val="20"/>
          <w:szCs w:val="24"/>
          <w:lang w:val="es-US"/>
        </w:rPr>
      </w:pPr>
      <w:r w:rsidRPr="00074DB8">
        <w:rPr>
          <w:rFonts w:ascii="Source Sans Pro" w:hAnsi="Source Sans Pro" w:cs="Times New Roman"/>
          <w:sz w:val="20"/>
          <w:szCs w:val="24"/>
        </w:rPr>
        <w:t xml:space="preserve">Ser mujer no ha hecho sino hacer las cosas más difíciles para </w:t>
      </w:r>
      <w:proofErr w:type="spellStart"/>
      <w:r w:rsidRPr="00074DB8">
        <w:rPr>
          <w:rFonts w:ascii="Source Sans Pro" w:hAnsi="Source Sans Pro" w:cs="Times New Roman"/>
          <w:sz w:val="20"/>
          <w:szCs w:val="24"/>
        </w:rPr>
        <w:t>Sieng</w:t>
      </w:r>
      <w:proofErr w:type="spellEnd"/>
      <w:r w:rsidRPr="00074DB8">
        <w:rPr>
          <w:rFonts w:ascii="Source Sans Pro" w:hAnsi="Source Sans Pro" w:cs="Times New Roman"/>
          <w:sz w:val="20"/>
          <w:szCs w:val="24"/>
        </w:rPr>
        <w:t xml:space="preserve"> </w:t>
      </w:r>
      <w:proofErr w:type="spellStart"/>
      <w:r w:rsidRPr="00074DB8">
        <w:rPr>
          <w:rFonts w:ascii="Source Sans Pro" w:hAnsi="Source Sans Pro" w:cs="Times New Roman"/>
          <w:sz w:val="20"/>
          <w:szCs w:val="24"/>
        </w:rPr>
        <w:t>Sok</w:t>
      </w:r>
      <w:proofErr w:type="spellEnd"/>
      <w:r w:rsidRPr="00074DB8">
        <w:rPr>
          <w:rFonts w:ascii="Source Sans Pro" w:hAnsi="Source Sans Pro" w:cs="Times New Roman"/>
          <w:sz w:val="20"/>
          <w:szCs w:val="24"/>
        </w:rPr>
        <w:t xml:space="preserve"> </w:t>
      </w:r>
      <w:proofErr w:type="spellStart"/>
      <w:r w:rsidRPr="00074DB8">
        <w:rPr>
          <w:rFonts w:ascii="Source Sans Pro" w:hAnsi="Source Sans Pro" w:cs="Times New Roman"/>
          <w:sz w:val="20"/>
          <w:szCs w:val="24"/>
        </w:rPr>
        <w:t>Chann</w:t>
      </w:r>
      <w:proofErr w:type="spellEnd"/>
      <w:r w:rsidRPr="00074DB8">
        <w:rPr>
          <w:rFonts w:ascii="Source Sans Pro" w:hAnsi="Source Sans Pro" w:cs="Times New Roman"/>
          <w:sz w:val="20"/>
          <w:szCs w:val="24"/>
        </w:rPr>
        <w:t xml:space="preserve">. Ha tenido </w:t>
      </w:r>
      <w:r w:rsidRPr="00074DB8">
        <w:rPr>
          <w:rFonts w:ascii="Source Sans Pro" w:hAnsi="Source Sans Pro" w:cs="Times New Roman"/>
          <w:sz w:val="20"/>
          <w:szCs w:val="24"/>
          <w:lang w:val="es-US"/>
        </w:rPr>
        <w:t xml:space="preserve">que luchar contra dos formas de discriminación: por razón de su discapacidad y de su sexo. </w:t>
      </w:r>
    </w:p>
    <w:p w:rsidR="002C421D" w:rsidRPr="00074DB8" w:rsidRDefault="001A5866" w:rsidP="00AD286F">
      <w:pPr>
        <w:autoSpaceDE w:val="0"/>
        <w:autoSpaceDN w:val="0"/>
        <w:adjustRightInd w:val="0"/>
        <w:spacing w:before="120" w:after="240" w:line="240" w:lineRule="auto"/>
        <w:rPr>
          <w:rFonts w:ascii="Source Sans Pro" w:hAnsi="Source Sans Pro" w:cs="Times New Roman"/>
          <w:szCs w:val="24"/>
          <w:lang w:val="es-US"/>
        </w:rPr>
      </w:pPr>
      <w:r w:rsidRPr="00074DB8">
        <w:rPr>
          <w:rFonts w:ascii="Source Sans Pro" w:hAnsi="Source Sans Pro" w:cs="SourceSansPro-Regular"/>
          <w:color w:val="333333"/>
          <w:sz w:val="20"/>
          <w:szCs w:val="20"/>
          <w:lang w:val="es-US" w:eastAsia="es-ES"/>
        </w:rPr>
        <w:t xml:space="preserve">La interacción de la discapacidad, el género y la pobreza no solo exacerban las barreras existentes, sino que también al interactuar pueden crear otras nuevas. </w:t>
      </w:r>
      <w:r w:rsidR="002C421D" w:rsidRPr="00074DB8">
        <w:rPr>
          <w:rFonts w:ascii="Source Sans Pro" w:hAnsi="Source Sans Pro" w:cs="Times New Roman"/>
          <w:sz w:val="20"/>
          <w:szCs w:val="24"/>
          <w:lang w:val="es-US"/>
        </w:rPr>
        <w:t>Las mujeres con discapacidades están entre las más vulnerables y tienen mayores probabilidades de ser víctimas de abuso que las mujeres que no padecen discapacidades.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7B3EE2" w:rsidRPr="00074DB8" w:rsidTr="004F5897">
        <w:tc>
          <w:tcPr>
            <w:tcW w:w="4621" w:type="dxa"/>
            <w:vMerge w:val="restart"/>
          </w:tcPr>
          <w:p w:rsidR="007B3EE2" w:rsidRPr="00074DB8" w:rsidRDefault="007B3EE2" w:rsidP="00AD286F">
            <w:pPr>
              <w:autoSpaceDE w:val="0"/>
              <w:autoSpaceDN w:val="0"/>
              <w:adjustRightInd w:val="0"/>
              <w:spacing w:before="120" w:after="240" w:line="240" w:lineRule="auto"/>
              <w:rPr>
                <w:rFonts w:ascii="Source Sans Pro" w:hAnsi="Source Sans Pro" w:cs="Times New Roman"/>
                <w:sz w:val="41"/>
                <w:szCs w:val="24"/>
              </w:rPr>
            </w:pPr>
            <w:r w:rsidRPr="00074DB8">
              <w:rPr>
                <w:rFonts w:ascii="Source Sans Pro" w:hAnsi="Source Sans Pro" w:cs="Times New Roman"/>
                <w:sz w:val="41"/>
                <w:szCs w:val="24"/>
              </w:rPr>
              <w:t>Mujeres, discapacidad</w:t>
            </w:r>
          </w:p>
          <w:p w:rsidR="007B3EE2" w:rsidRPr="00074DB8" w:rsidRDefault="007B3EE2" w:rsidP="00AD286F">
            <w:pPr>
              <w:autoSpaceDE w:val="0"/>
              <w:autoSpaceDN w:val="0"/>
              <w:adjustRightInd w:val="0"/>
              <w:spacing w:before="120" w:after="240" w:line="240" w:lineRule="auto"/>
              <w:rPr>
                <w:rFonts w:ascii="Source Sans Pro" w:hAnsi="Source Sans Pro" w:cs="Times New Roman"/>
                <w:szCs w:val="24"/>
              </w:rPr>
            </w:pPr>
            <w:r w:rsidRPr="00074DB8">
              <w:rPr>
                <w:rFonts w:ascii="Source Sans Pro" w:hAnsi="Source Sans Pro" w:cs="Times New Roman"/>
                <w:sz w:val="41"/>
                <w:szCs w:val="24"/>
              </w:rPr>
              <w:t>y pobreza – Los hechos</w:t>
            </w:r>
          </w:p>
        </w:tc>
        <w:tc>
          <w:tcPr>
            <w:tcW w:w="4621" w:type="dxa"/>
          </w:tcPr>
          <w:p w:rsidR="007B3EE2" w:rsidRPr="002C4FC3" w:rsidRDefault="007B3EE2" w:rsidP="00AD286F">
            <w:pPr>
              <w:autoSpaceDE w:val="0"/>
              <w:autoSpaceDN w:val="0"/>
              <w:adjustRightInd w:val="0"/>
              <w:spacing w:before="120" w:after="240" w:line="240" w:lineRule="auto"/>
              <w:rPr>
                <w:rFonts w:ascii="Source Sans Pro" w:hAnsi="Source Sans Pro" w:cs="Times New Roman"/>
                <w:sz w:val="24"/>
                <w:szCs w:val="24"/>
                <w:vertAlign w:val="superscript"/>
              </w:rPr>
            </w:pPr>
            <w:r w:rsidRPr="00074DB8">
              <w:rPr>
                <w:rFonts w:ascii="Source Sans Pro" w:hAnsi="Source Sans Pro" w:cs="Times New Roman"/>
                <w:sz w:val="24"/>
                <w:szCs w:val="24"/>
              </w:rPr>
              <w:t>El 22% de la gente más pobre del mundo sufre una discapacidad.</w:t>
            </w:r>
            <w:r w:rsidRPr="00113EF6">
              <w:rPr>
                <w:rFonts w:ascii="Source Sans Pro" w:hAnsi="Source Sans Pro" w:cs="Times New Roman"/>
                <w:sz w:val="24"/>
                <w:szCs w:val="24"/>
                <w:vertAlign w:val="superscript"/>
              </w:rPr>
              <w:t>1</w:t>
            </w:r>
          </w:p>
        </w:tc>
      </w:tr>
      <w:tr w:rsidR="007B3EE2" w:rsidRPr="00074DB8" w:rsidTr="004F5897">
        <w:tc>
          <w:tcPr>
            <w:tcW w:w="4621" w:type="dxa"/>
            <w:vMerge/>
          </w:tcPr>
          <w:p w:rsidR="007B3EE2" w:rsidRPr="007B3EE2" w:rsidRDefault="007B3EE2" w:rsidP="007B3EE2">
            <w:pPr>
              <w:autoSpaceDE w:val="0"/>
              <w:autoSpaceDN w:val="0"/>
              <w:adjustRightInd w:val="0"/>
              <w:spacing w:after="0" w:line="240" w:lineRule="auto"/>
              <w:rPr>
                <w:rFonts w:ascii="SourceSansPro-Semibold" w:hAnsi="SourceSansPro-Semibold" w:cs="SourceSansPro-Semibold"/>
                <w:color w:val="FFFFFF"/>
                <w:sz w:val="24"/>
                <w:szCs w:val="24"/>
                <w:lang w:val="en-AU" w:eastAsia="es-ES"/>
                <w:rPrChange w:id="0" w:author="rwallbridge" w:date="2016-05-26T17:09:00Z">
                  <w:rPr>
                    <w:rFonts w:ascii="Source Sans Pro" w:hAnsi="Source Sans Pro" w:cs="Times New Roman"/>
                    <w:sz w:val="24"/>
                    <w:szCs w:val="24"/>
                    <w:lang w:val="en-AU"/>
                  </w:rPr>
                </w:rPrChange>
              </w:rPr>
              <w:pPrChange w:id="1" w:author="rwallbridge" w:date="2016-05-26T17:09:00Z">
                <w:pPr>
                  <w:autoSpaceDE w:val="0"/>
                  <w:autoSpaceDN w:val="0"/>
                  <w:adjustRightInd w:val="0"/>
                  <w:spacing w:before="120" w:after="240" w:line="240" w:lineRule="auto"/>
                </w:pPr>
              </w:pPrChange>
            </w:pPr>
          </w:p>
        </w:tc>
        <w:tc>
          <w:tcPr>
            <w:tcW w:w="4621" w:type="dxa"/>
          </w:tcPr>
          <w:p w:rsidR="007B3EE2" w:rsidRPr="00074DB8" w:rsidRDefault="007B3EE2" w:rsidP="00AD286F">
            <w:pPr>
              <w:autoSpaceDE w:val="0"/>
              <w:autoSpaceDN w:val="0"/>
              <w:adjustRightInd w:val="0"/>
              <w:spacing w:before="120" w:after="240" w:line="240" w:lineRule="auto"/>
              <w:rPr>
                <w:rFonts w:ascii="Source Sans Pro" w:hAnsi="Source Sans Pro" w:cs="AkzidenzGroteskBE-Md"/>
                <w:sz w:val="24"/>
                <w:szCs w:val="24"/>
              </w:rPr>
            </w:pPr>
            <w:r w:rsidRPr="00074DB8">
              <w:rPr>
                <w:rFonts w:ascii="Source Sans Pro" w:hAnsi="Source Sans Pro" w:cs="Times New Roman"/>
                <w:sz w:val="24"/>
                <w:szCs w:val="24"/>
              </w:rPr>
              <w:t>Las mujeres y niñas con una discapacidad padecen una discriminación triple: ser de sexo femenino, tener una discapacidad y estar entre las personas más pobres de entre los pobres.</w:t>
            </w:r>
            <w:r>
              <w:rPr>
                <w:rFonts w:ascii="Source Sans Pro" w:hAnsi="Source Sans Pro" w:cs="Times New Roman"/>
                <w:sz w:val="24"/>
                <w:szCs w:val="24"/>
                <w:vertAlign w:val="superscript"/>
              </w:rPr>
              <w:t>2</w:t>
            </w:r>
          </w:p>
        </w:tc>
      </w:tr>
    </w:tbl>
    <w:p w:rsidR="00AD286F" w:rsidRDefault="00AD286F">
      <w:pPr>
        <w:spacing w:after="0" w:line="240" w:lineRule="auto"/>
        <w:rPr>
          <w:rFonts w:ascii="Source Sans Pro" w:hAnsi="Source Sans Pro" w:cs="Times New Roman"/>
          <w:b/>
          <w:sz w:val="36"/>
          <w:szCs w:val="24"/>
        </w:rPr>
      </w:pPr>
      <w:r>
        <w:rPr>
          <w:rFonts w:ascii="Source Sans Pro" w:hAnsi="Source Sans Pro" w:cs="Times New Roman"/>
          <w:b/>
          <w:sz w:val="36"/>
          <w:szCs w:val="24"/>
        </w:rPr>
        <w:br w:type="page"/>
      </w:r>
    </w:p>
    <w:p w:rsidR="002C421D" w:rsidRPr="00074DB8" w:rsidRDefault="002C421D" w:rsidP="00AD286F">
      <w:pPr>
        <w:autoSpaceDE w:val="0"/>
        <w:autoSpaceDN w:val="0"/>
        <w:adjustRightInd w:val="0"/>
        <w:spacing w:before="120" w:after="240" w:line="240" w:lineRule="auto"/>
        <w:rPr>
          <w:rFonts w:ascii="Source Sans Pro" w:hAnsi="Source Sans Pro" w:cs="Times New Roman"/>
          <w:sz w:val="36"/>
          <w:szCs w:val="24"/>
        </w:rPr>
      </w:pPr>
      <w:r w:rsidRPr="00074DB8">
        <w:rPr>
          <w:rFonts w:ascii="Source Sans Pro" w:hAnsi="Source Sans Pro" w:cs="Times New Roman"/>
          <w:b/>
          <w:sz w:val="36"/>
          <w:szCs w:val="24"/>
        </w:rPr>
        <w:lastRenderedPageBreak/>
        <w:t xml:space="preserve">Una lucha constante </w:t>
      </w:r>
      <w:r w:rsidRPr="00074DB8">
        <w:rPr>
          <w:rFonts w:ascii="Source Sans Pro" w:hAnsi="Source Sans Pro" w:cs="Times New Roman"/>
          <w:sz w:val="36"/>
          <w:szCs w:val="24"/>
        </w:rPr>
        <w:t>dentro del Ciclo</w:t>
      </w:r>
    </w:p>
    <w:p w:rsidR="002C421D" w:rsidRPr="00074DB8" w:rsidRDefault="002C421D" w:rsidP="00AD286F">
      <w:pPr>
        <w:autoSpaceDE w:val="0"/>
        <w:autoSpaceDN w:val="0"/>
        <w:adjustRightInd w:val="0"/>
        <w:spacing w:before="120" w:after="240" w:line="240" w:lineRule="auto"/>
        <w:rPr>
          <w:rFonts w:ascii="Source Sans Pro" w:hAnsi="Source Sans Pro" w:cs="Times New Roman"/>
          <w:b/>
          <w:color w:val="FF0000"/>
          <w:szCs w:val="24"/>
        </w:rPr>
      </w:pPr>
      <w:r w:rsidRPr="00074DB8">
        <w:rPr>
          <w:rFonts w:ascii="Source Sans Pro" w:hAnsi="Source Sans Pro" w:cs="Times New Roman"/>
          <w:b/>
          <w:color w:val="FF0000"/>
          <w:szCs w:val="24"/>
        </w:rPr>
        <w:t xml:space="preserve">“Creo que el mundo exterior no entiende realmente cuáles son las verdaderas dificultades para las mujeres que padecen una discapacidad. Lo repito una y otra vez, a las mujeres con una discapacidad les resulta verdaderamente difícil vivir, así que por favor inclúyannos” </w:t>
      </w:r>
      <w:proofErr w:type="spellStart"/>
      <w:r w:rsidRPr="00074DB8">
        <w:rPr>
          <w:rFonts w:ascii="Source Sans Pro" w:hAnsi="Source Sans Pro" w:cs="Times New Roman"/>
          <w:b/>
          <w:color w:val="FF0000"/>
          <w:szCs w:val="24"/>
        </w:rPr>
        <w:t>Sieng</w:t>
      </w:r>
      <w:proofErr w:type="spellEnd"/>
      <w:r w:rsidRPr="00074DB8">
        <w:rPr>
          <w:rFonts w:ascii="Source Sans Pro" w:hAnsi="Source Sans Pro" w:cs="Times New Roman"/>
          <w:b/>
          <w:color w:val="FF0000"/>
          <w:szCs w:val="24"/>
        </w:rPr>
        <w:t xml:space="preserve"> </w:t>
      </w:r>
      <w:proofErr w:type="spellStart"/>
      <w:r w:rsidRPr="00074DB8">
        <w:rPr>
          <w:rFonts w:ascii="Source Sans Pro" w:hAnsi="Source Sans Pro" w:cs="Times New Roman"/>
          <w:b/>
          <w:color w:val="FF0000"/>
          <w:szCs w:val="24"/>
        </w:rPr>
        <w:t>Sok</w:t>
      </w:r>
      <w:proofErr w:type="spellEnd"/>
      <w:r w:rsidRPr="00074DB8">
        <w:rPr>
          <w:rFonts w:ascii="Source Sans Pro" w:hAnsi="Source Sans Pro" w:cs="Times New Roman"/>
          <w:b/>
          <w:color w:val="FF0000"/>
          <w:szCs w:val="24"/>
        </w:rPr>
        <w:t xml:space="preserve"> </w:t>
      </w:r>
      <w:proofErr w:type="spellStart"/>
      <w:r w:rsidRPr="00074DB8">
        <w:rPr>
          <w:rFonts w:ascii="Source Sans Pro" w:hAnsi="Source Sans Pro" w:cs="Times New Roman"/>
          <w:b/>
          <w:color w:val="FF0000"/>
          <w:szCs w:val="24"/>
        </w:rPr>
        <w:t>Chann</w:t>
      </w:r>
      <w:proofErr w:type="spellEnd"/>
      <w:r w:rsidRPr="00074DB8">
        <w:rPr>
          <w:rFonts w:ascii="Source Sans Pro" w:hAnsi="Source Sans Pro" w:cs="Times New Roman"/>
          <w:b/>
          <w:color w:val="FF0000"/>
          <w:szCs w:val="24"/>
        </w:rPr>
        <w:t>, Camboya</w:t>
      </w:r>
    </w:p>
    <w:p w:rsidR="002C421D" w:rsidRPr="00074DB8" w:rsidRDefault="002C421D" w:rsidP="00AD286F">
      <w:pPr>
        <w:autoSpaceDE w:val="0"/>
        <w:autoSpaceDN w:val="0"/>
        <w:adjustRightInd w:val="0"/>
        <w:spacing w:before="120" w:after="240" w:line="240" w:lineRule="auto"/>
        <w:rPr>
          <w:rFonts w:ascii="Source Sans Pro" w:hAnsi="Source Sans Pro" w:cs="Times New Roman"/>
          <w:szCs w:val="24"/>
        </w:rPr>
      </w:pPr>
      <w:r w:rsidRPr="00074DB8">
        <w:rPr>
          <w:rFonts w:ascii="Source Sans Pro" w:hAnsi="Source Sans Pro" w:cs="Times New Roman"/>
          <w:sz w:val="20"/>
          <w:szCs w:val="24"/>
        </w:rPr>
        <w:t xml:space="preserve">Tras adquirir su discapacidad, </w:t>
      </w:r>
      <w:proofErr w:type="spellStart"/>
      <w:r w:rsidRPr="00074DB8">
        <w:rPr>
          <w:rFonts w:ascii="Source Sans Pro" w:hAnsi="Source Sans Pro" w:cs="Times New Roman"/>
          <w:sz w:val="20"/>
          <w:szCs w:val="24"/>
        </w:rPr>
        <w:t>Sieng</w:t>
      </w:r>
      <w:proofErr w:type="spellEnd"/>
      <w:r w:rsidRPr="00074DB8">
        <w:rPr>
          <w:rFonts w:ascii="Source Sans Pro" w:hAnsi="Source Sans Pro" w:cs="Times New Roman"/>
          <w:sz w:val="20"/>
          <w:szCs w:val="24"/>
        </w:rPr>
        <w:t xml:space="preserve"> </w:t>
      </w:r>
      <w:proofErr w:type="spellStart"/>
      <w:r w:rsidRPr="00074DB8">
        <w:rPr>
          <w:rFonts w:ascii="Source Sans Pro" w:hAnsi="Source Sans Pro" w:cs="Times New Roman"/>
          <w:sz w:val="20"/>
          <w:szCs w:val="24"/>
        </w:rPr>
        <w:t>Sok</w:t>
      </w:r>
      <w:proofErr w:type="spellEnd"/>
      <w:r w:rsidRPr="00074DB8">
        <w:rPr>
          <w:rFonts w:ascii="Source Sans Pro" w:hAnsi="Source Sans Pro" w:cs="Times New Roman"/>
          <w:sz w:val="20"/>
          <w:szCs w:val="24"/>
        </w:rPr>
        <w:t xml:space="preserve"> </w:t>
      </w:r>
      <w:proofErr w:type="spellStart"/>
      <w:r w:rsidRPr="00074DB8">
        <w:rPr>
          <w:rFonts w:ascii="Source Sans Pro" w:hAnsi="Source Sans Pro" w:cs="Times New Roman"/>
          <w:sz w:val="20"/>
          <w:szCs w:val="24"/>
        </w:rPr>
        <w:t>Chann</w:t>
      </w:r>
      <w:proofErr w:type="spellEnd"/>
      <w:r w:rsidRPr="00074DB8">
        <w:rPr>
          <w:rFonts w:ascii="Source Sans Pro" w:hAnsi="Source Sans Pro" w:cs="Times New Roman"/>
          <w:sz w:val="20"/>
          <w:szCs w:val="24"/>
        </w:rPr>
        <w:t xml:space="preserve"> hubo de hacer frente a situaciones de discriminación, aislamiento y abuso por parte de su familia y su comunidad. Dice:</w:t>
      </w:r>
    </w:p>
    <w:p w:rsidR="002C421D" w:rsidRPr="00074DB8" w:rsidRDefault="002C421D" w:rsidP="00AD286F">
      <w:pPr>
        <w:autoSpaceDE w:val="0"/>
        <w:autoSpaceDN w:val="0"/>
        <w:adjustRightInd w:val="0"/>
        <w:spacing w:before="120" w:after="240" w:line="240" w:lineRule="auto"/>
        <w:rPr>
          <w:rFonts w:ascii="Source Sans Pro" w:hAnsi="Source Sans Pro" w:cs="Times New Roman"/>
          <w:b/>
          <w:color w:val="FF0000"/>
          <w:szCs w:val="24"/>
        </w:rPr>
      </w:pPr>
      <w:r w:rsidRPr="00074DB8">
        <w:rPr>
          <w:rFonts w:ascii="Source Sans Pro" w:hAnsi="Source Sans Pro" w:cs="Times New Roman"/>
          <w:b/>
          <w:color w:val="FF0000"/>
          <w:szCs w:val="24"/>
        </w:rPr>
        <w:t>“</w:t>
      </w:r>
      <w:r w:rsidR="00096E83" w:rsidRPr="00074DB8">
        <w:rPr>
          <w:rFonts w:ascii="Source Sans Pro" w:eastAsia="MS Mincho" w:hAnsi="Source Sans Pro"/>
          <w:b/>
          <w:color w:val="FF0000"/>
          <w:szCs w:val="24"/>
        </w:rPr>
        <w:t>Me di cuenta de que era una mujer con una discapacidad, no podía cambiar nada. Mucha gente me dijo que la vida vivida de esta manera es sumamente vulnerable, ¿por qué no decidía morir? Me dijeron palabras como estas y me hicieron sentir muy mal.</w:t>
      </w:r>
      <w:r w:rsidR="00096E83" w:rsidRPr="00074DB8">
        <w:rPr>
          <w:rFonts w:ascii="Source Sans Pro" w:hAnsi="Source Sans Pro" w:cs="Times New Roman"/>
          <w:b/>
          <w:color w:val="FF0000"/>
          <w:szCs w:val="24"/>
        </w:rPr>
        <w:t xml:space="preserve">” </w:t>
      </w:r>
      <w:proofErr w:type="spellStart"/>
      <w:r w:rsidR="00096E83" w:rsidRPr="00074DB8">
        <w:rPr>
          <w:rFonts w:ascii="Source Sans Pro" w:hAnsi="Source Sans Pro" w:cs="Times New Roman"/>
          <w:b/>
          <w:color w:val="FF0000"/>
          <w:szCs w:val="24"/>
        </w:rPr>
        <w:t>Sieng</w:t>
      </w:r>
      <w:proofErr w:type="spellEnd"/>
      <w:r w:rsidR="00096E83" w:rsidRPr="00074DB8">
        <w:rPr>
          <w:rFonts w:ascii="Source Sans Pro" w:hAnsi="Source Sans Pro" w:cs="Times New Roman"/>
          <w:b/>
          <w:color w:val="FF0000"/>
          <w:szCs w:val="24"/>
        </w:rPr>
        <w:t xml:space="preserve"> </w:t>
      </w:r>
      <w:proofErr w:type="spellStart"/>
      <w:r w:rsidR="00096E83" w:rsidRPr="00074DB8">
        <w:rPr>
          <w:rFonts w:ascii="Source Sans Pro" w:hAnsi="Source Sans Pro" w:cs="Times New Roman"/>
          <w:b/>
          <w:color w:val="FF0000"/>
          <w:szCs w:val="24"/>
        </w:rPr>
        <w:t>Sok</w:t>
      </w:r>
      <w:proofErr w:type="spellEnd"/>
      <w:r w:rsidR="00096E83" w:rsidRPr="00074DB8">
        <w:rPr>
          <w:rFonts w:ascii="Source Sans Pro" w:hAnsi="Source Sans Pro" w:cs="Times New Roman"/>
          <w:b/>
          <w:color w:val="FF0000"/>
          <w:szCs w:val="24"/>
        </w:rPr>
        <w:t xml:space="preserve"> </w:t>
      </w:r>
      <w:proofErr w:type="spellStart"/>
      <w:r w:rsidR="00096E83" w:rsidRPr="00074DB8">
        <w:rPr>
          <w:rFonts w:ascii="Source Sans Pro" w:hAnsi="Source Sans Pro" w:cs="Times New Roman"/>
          <w:b/>
          <w:color w:val="FF0000"/>
          <w:szCs w:val="24"/>
        </w:rPr>
        <w:t>Chann</w:t>
      </w:r>
      <w:proofErr w:type="spellEnd"/>
      <w:r w:rsidR="00096E83" w:rsidRPr="00074DB8">
        <w:rPr>
          <w:rFonts w:ascii="Source Sans Pro" w:hAnsi="Source Sans Pro" w:cs="Times New Roman"/>
          <w:b/>
          <w:color w:val="FF0000"/>
          <w:szCs w:val="24"/>
        </w:rPr>
        <w:t>, Camboya</w:t>
      </w:r>
    </w:p>
    <w:p w:rsidR="002C421D" w:rsidRPr="00074DB8" w:rsidRDefault="002C421D" w:rsidP="00AD286F">
      <w:pPr>
        <w:autoSpaceDE w:val="0"/>
        <w:autoSpaceDN w:val="0"/>
        <w:adjustRightInd w:val="0"/>
        <w:spacing w:before="120" w:after="240" w:line="240" w:lineRule="auto"/>
        <w:rPr>
          <w:rFonts w:ascii="Source Sans Pro" w:hAnsi="Source Sans Pro" w:cs="Times New Roman"/>
          <w:szCs w:val="24"/>
        </w:rPr>
      </w:pPr>
      <w:r w:rsidRPr="00074DB8">
        <w:rPr>
          <w:rFonts w:ascii="Source Sans Pro" w:hAnsi="Source Sans Pro" w:cs="Times New Roman"/>
          <w:sz w:val="20"/>
          <w:szCs w:val="24"/>
        </w:rPr>
        <w:t xml:space="preserve">Al igual que les ocurre a muchas personas que viven con una discapacidad en un país en desarrollo, </w:t>
      </w:r>
      <w:proofErr w:type="spellStart"/>
      <w:r w:rsidRPr="00074DB8">
        <w:rPr>
          <w:rFonts w:ascii="Source Sans Pro" w:hAnsi="Source Sans Pro" w:cs="Times New Roman"/>
          <w:sz w:val="20"/>
          <w:szCs w:val="24"/>
        </w:rPr>
        <w:t>Sieng</w:t>
      </w:r>
      <w:proofErr w:type="spellEnd"/>
      <w:r w:rsidRPr="00074DB8">
        <w:rPr>
          <w:rFonts w:ascii="Source Sans Pro" w:hAnsi="Source Sans Pro" w:cs="Times New Roman"/>
          <w:sz w:val="20"/>
          <w:szCs w:val="24"/>
        </w:rPr>
        <w:t xml:space="preserve"> </w:t>
      </w:r>
      <w:proofErr w:type="spellStart"/>
      <w:r w:rsidRPr="00074DB8">
        <w:rPr>
          <w:rFonts w:ascii="Source Sans Pro" w:hAnsi="Source Sans Pro" w:cs="Times New Roman"/>
          <w:sz w:val="20"/>
          <w:szCs w:val="24"/>
        </w:rPr>
        <w:t>Sok</w:t>
      </w:r>
      <w:proofErr w:type="spellEnd"/>
      <w:r w:rsidRPr="00074DB8">
        <w:rPr>
          <w:rFonts w:ascii="Source Sans Pro" w:hAnsi="Source Sans Pro" w:cs="Times New Roman"/>
          <w:sz w:val="20"/>
          <w:szCs w:val="24"/>
        </w:rPr>
        <w:t xml:space="preserve"> </w:t>
      </w:r>
      <w:proofErr w:type="spellStart"/>
      <w:r w:rsidRPr="00074DB8">
        <w:rPr>
          <w:rFonts w:ascii="Source Sans Pro" w:hAnsi="Source Sans Pro" w:cs="Times New Roman"/>
          <w:sz w:val="20"/>
          <w:szCs w:val="24"/>
        </w:rPr>
        <w:t>Chann</w:t>
      </w:r>
      <w:proofErr w:type="spellEnd"/>
      <w:r w:rsidRPr="00074DB8">
        <w:rPr>
          <w:rFonts w:ascii="Source Sans Pro" w:hAnsi="Source Sans Pro" w:cs="Times New Roman"/>
          <w:sz w:val="20"/>
          <w:szCs w:val="24"/>
        </w:rPr>
        <w:t xml:space="preserve"> no pudo seguir estudiando y dejó de tener acceso al mercado, la escuela y servicios de atención médica. Además, tuvo que hacer frente a actitudes negativas por parte de la comunidad respecto a la discapacidad. </w:t>
      </w:r>
    </w:p>
    <w:p w:rsidR="002C421D" w:rsidRPr="00074DB8" w:rsidRDefault="002C421D" w:rsidP="00AD286F">
      <w:pPr>
        <w:autoSpaceDE w:val="0"/>
        <w:autoSpaceDN w:val="0"/>
        <w:adjustRightInd w:val="0"/>
        <w:spacing w:before="120" w:after="240" w:line="240" w:lineRule="auto"/>
        <w:rPr>
          <w:rFonts w:ascii="Source Sans Pro" w:hAnsi="Source Sans Pro" w:cs="Times New Roman"/>
          <w:b/>
          <w:color w:val="FF0000"/>
          <w:szCs w:val="24"/>
        </w:rPr>
      </w:pPr>
      <w:r w:rsidRPr="00074DB8">
        <w:rPr>
          <w:rFonts w:ascii="Source Sans Pro" w:hAnsi="Source Sans Pro" w:cs="Times New Roman"/>
          <w:b/>
          <w:color w:val="FF0000"/>
          <w:szCs w:val="24"/>
        </w:rPr>
        <w:t>“Puedo decir que la mayoría de las mujeres que sufren una discapacidad se sienten avergonzadas de salir en público y nunca se integran en la vida social”.</w:t>
      </w:r>
      <w:r w:rsidR="00096E83" w:rsidRPr="00074DB8">
        <w:rPr>
          <w:rFonts w:ascii="Source Sans Pro" w:hAnsi="Source Sans Pro" w:cs="Times New Roman"/>
          <w:b/>
          <w:color w:val="FF0000"/>
          <w:szCs w:val="24"/>
        </w:rPr>
        <w:t xml:space="preserve"> </w:t>
      </w:r>
      <w:proofErr w:type="spellStart"/>
      <w:r w:rsidR="00096E83" w:rsidRPr="00074DB8">
        <w:rPr>
          <w:rFonts w:ascii="Source Sans Pro" w:hAnsi="Source Sans Pro" w:cs="Times New Roman"/>
          <w:b/>
          <w:color w:val="FF0000"/>
          <w:szCs w:val="24"/>
        </w:rPr>
        <w:t>Sieng</w:t>
      </w:r>
      <w:proofErr w:type="spellEnd"/>
      <w:r w:rsidR="00096E83" w:rsidRPr="00074DB8">
        <w:rPr>
          <w:rFonts w:ascii="Source Sans Pro" w:hAnsi="Source Sans Pro" w:cs="Times New Roman"/>
          <w:b/>
          <w:color w:val="FF0000"/>
          <w:szCs w:val="24"/>
        </w:rPr>
        <w:t xml:space="preserve"> </w:t>
      </w:r>
      <w:proofErr w:type="spellStart"/>
      <w:r w:rsidR="00096E83" w:rsidRPr="00074DB8">
        <w:rPr>
          <w:rFonts w:ascii="Source Sans Pro" w:hAnsi="Source Sans Pro" w:cs="Times New Roman"/>
          <w:b/>
          <w:color w:val="FF0000"/>
          <w:szCs w:val="24"/>
        </w:rPr>
        <w:t>Sok</w:t>
      </w:r>
      <w:proofErr w:type="spellEnd"/>
      <w:r w:rsidR="00096E83" w:rsidRPr="00074DB8">
        <w:rPr>
          <w:rFonts w:ascii="Source Sans Pro" w:hAnsi="Source Sans Pro" w:cs="Times New Roman"/>
          <w:b/>
          <w:color w:val="FF0000"/>
          <w:szCs w:val="24"/>
        </w:rPr>
        <w:t xml:space="preserve"> </w:t>
      </w:r>
      <w:proofErr w:type="spellStart"/>
      <w:r w:rsidR="00096E83" w:rsidRPr="00074DB8">
        <w:rPr>
          <w:rFonts w:ascii="Source Sans Pro" w:hAnsi="Source Sans Pro" w:cs="Times New Roman"/>
          <w:b/>
          <w:color w:val="FF0000"/>
          <w:szCs w:val="24"/>
        </w:rPr>
        <w:t>Chann</w:t>
      </w:r>
      <w:proofErr w:type="spellEnd"/>
      <w:r w:rsidR="00096E83" w:rsidRPr="00074DB8">
        <w:rPr>
          <w:rFonts w:ascii="Source Sans Pro" w:hAnsi="Source Sans Pro" w:cs="Times New Roman"/>
          <w:b/>
          <w:color w:val="FF0000"/>
          <w:szCs w:val="24"/>
        </w:rPr>
        <w:t>, Camboya</w:t>
      </w:r>
    </w:p>
    <w:p w:rsidR="002C421D" w:rsidRPr="00074DB8" w:rsidRDefault="002C421D" w:rsidP="00AD286F">
      <w:pPr>
        <w:autoSpaceDE w:val="0"/>
        <w:autoSpaceDN w:val="0"/>
        <w:adjustRightInd w:val="0"/>
        <w:spacing w:before="120" w:after="240" w:line="240" w:lineRule="auto"/>
        <w:rPr>
          <w:rFonts w:ascii="Source Sans Pro" w:hAnsi="Source Sans Pro" w:cs="Times New Roman"/>
          <w:szCs w:val="24"/>
        </w:rPr>
      </w:pPr>
      <w:r w:rsidRPr="00074DB8">
        <w:rPr>
          <w:rFonts w:ascii="Source Sans Pro" w:hAnsi="Source Sans Pro" w:cs="Times New Roman"/>
          <w:sz w:val="20"/>
          <w:szCs w:val="24"/>
        </w:rPr>
        <w:t>Discriminación, aislamiento social, enfermedad y abuso son experiencias comunes entre las mujeres que viven con una discapacidad en la pobreza. Aun cuando los vínculos entre la pobreza y la discapacidad son firmes, con un enfoque y actitudes adecuadas, podemos romper el ciclo.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2C421D" w:rsidRPr="00074DB8" w:rsidTr="004F5897">
        <w:tc>
          <w:tcPr>
            <w:tcW w:w="4621" w:type="dxa"/>
          </w:tcPr>
          <w:p w:rsidR="002C421D" w:rsidRPr="00074DB8" w:rsidRDefault="002C421D" w:rsidP="00AD286F">
            <w:pPr>
              <w:autoSpaceDE w:val="0"/>
              <w:autoSpaceDN w:val="0"/>
              <w:adjustRightInd w:val="0"/>
              <w:spacing w:before="120" w:after="240" w:line="240" w:lineRule="auto"/>
              <w:rPr>
                <w:rFonts w:ascii="Source Sans Pro" w:hAnsi="Source Sans Pro" w:cs="Times New Roman"/>
                <w:sz w:val="41"/>
                <w:szCs w:val="24"/>
              </w:rPr>
            </w:pPr>
            <w:r w:rsidRPr="00074DB8">
              <w:rPr>
                <w:rFonts w:ascii="Source Sans Pro" w:hAnsi="Source Sans Pro" w:cs="Times New Roman"/>
                <w:sz w:val="41"/>
                <w:szCs w:val="24"/>
              </w:rPr>
              <w:t>Mujeres, discapacidad</w:t>
            </w:r>
          </w:p>
          <w:p w:rsidR="002C421D" w:rsidRPr="00074DB8" w:rsidRDefault="002C421D" w:rsidP="00AD286F">
            <w:pPr>
              <w:autoSpaceDE w:val="0"/>
              <w:autoSpaceDN w:val="0"/>
              <w:adjustRightInd w:val="0"/>
              <w:spacing w:before="120" w:after="240" w:line="240" w:lineRule="auto"/>
              <w:rPr>
                <w:rFonts w:ascii="Source Sans Pro" w:hAnsi="Source Sans Pro" w:cs="Times New Roman"/>
                <w:szCs w:val="24"/>
              </w:rPr>
            </w:pPr>
            <w:r w:rsidRPr="00074DB8">
              <w:rPr>
                <w:rFonts w:ascii="Source Sans Pro" w:hAnsi="Source Sans Pro" w:cs="Times New Roman"/>
                <w:sz w:val="41"/>
                <w:szCs w:val="24"/>
              </w:rPr>
              <w:t>y pobreza – Los hechos</w:t>
            </w:r>
          </w:p>
        </w:tc>
        <w:tc>
          <w:tcPr>
            <w:tcW w:w="4621" w:type="dxa"/>
          </w:tcPr>
          <w:p w:rsidR="002C421D" w:rsidRPr="00074DB8" w:rsidRDefault="002C421D" w:rsidP="002C4FC3">
            <w:pPr>
              <w:autoSpaceDE w:val="0"/>
              <w:autoSpaceDN w:val="0"/>
              <w:adjustRightInd w:val="0"/>
              <w:spacing w:before="120" w:after="240" w:line="240" w:lineRule="auto"/>
              <w:rPr>
                <w:rFonts w:ascii="Source Sans Pro" w:hAnsi="Source Sans Pro" w:cs="Times New Roman"/>
                <w:sz w:val="24"/>
                <w:szCs w:val="24"/>
              </w:rPr>
            </w:pPr>
            <w:r w:rsidRPr="00074DB8">
              <w:rPr>
                <w:rFonts w:ascii="Source Sans Pro" w:hAnsi="Source Sans Pro" w:cs="Times New Roman"/>
                <w:sz w:val="24"/>
                <w:szCs w:val="24"/>
              </w:rPr>
              <w:t>Hasta el 20% de las mujeres a nivel global viven con una discapacidad.</w:t>
            </w:r>
            <w:r w:rsidR="002C4FC3">
              <w:rPr>
                <w:rFonts w:ascii="Source Sans Pro" w:hAnsi="Source Sans Pro" w:cs="Times New Roman"/>
                <w:sz w:val="24"/>
                <w:szCs w:val="24"/>
                <w:vertAlign w:val="superscript"/>
              </w:rPr>
              <w:t>4</w:t>
            </w:r>
          </w:p>
        </w:tc>
      </w:tr>
      <w:tr w:rsidR="002C421D" w:rsidRPr="00074DB8" w:rsidTr="004F5897">
        <w:tc>
          <w:tcPr>
            <w:tcW w:w="4621" w:type="dxa"/>
          </w:tcPr>
          <w:p w:rsidR="002C421D" w:rsidRPr="00074DB8" w:rsidRDefault="002C421D" w:rsidP="002C4FC3">
            <w:pPr>
              <w:autoSpaceDE w:val="0"/>
              <w:autoSpaceDN w:val="0"/>
              <w:adjustRightInd w:val="0"/>
              <w:spacing w:before="120" w:after="240" w:line="240" w:lineRule="auto"/>
              <w:rPr>
                <w:rFonts w:ascii="Source Sans Pro" w:hAnsi="Source Sans Pro" w:cs="AkzidenzGroteskBQ-Reg"/>
                <w:sz w:val="24"/>
                <w:szCs w:val="24"/>
              </w:rPr>
            </w:pPr>
            <w:r w:rsidRPr="00074DB8">
              <w:rPr>
                <w:rFonts w:ascii="Source Sans Pro" w:hAnsi="Source Sans Pro" w:cs="Times New Roman"/>
                <w:sz w:val="24"/>
                <w:szCs w:val="24"/>
              </w:rPr>
              <w:t>Niñas y mujeres de todas las edades con alguna forma de discapacidad se encuentran por lo general entre las más vulnerables y marginadas de la sociedad.</w:t>
            </w:r>
            <w:r w:rsidR="002C4FC3">
              <w:rPr>
                <w:rFonts w:ascii="Source Sans Pro" w:hAnsi="Source Sans Pro" w:cs="Times New Roman"/>
                <w:sz w:val="24"/>
                <w:szCs w:val="24"/>
                <w:vertAlign w:val="superscript"/>
              </w:rPr>
              <w:t>3</w:t>
            </w:r>
          </w:p>
        </w:tc>
        <w:tc>
          <w:tcPr>
            <w:tcW w:w="4621" w:type="dxa"/>
          </w:tcPr>
          <w:p w:rsidR="002C421D" w:rsidRPr="00074DB8" w:rsidRDefault="002C421D" w:rsidP="002C4FC3">
            <w:pPr>
              <w:autoSpaceDE w:val="0"/>
              <w:autoSpaceDN w:val="0"/>
              <w:adjustRightInd w:val="0"/>
              <w:spacing w:before="120" w:after="240" w:line="240" w:lineRule="auto"/>
              <w:rPr>
                <w:rFonts w:ascii="Source Sans Pro" w:hAnsi="Source Sans Pro" w:cs="Times New Roman"/>
                <w:sz w:val="24"/>
                <w:szCs w:val="24"/>
              </w:rPr>
            </w:pPr>
            <w:r w:rsidRPr="00074DB8">
              <w:rPr>
                <w:rFonts w:ascii="Source Sans Pro" w:hAnsi="Source Sans Pro" w:cs="Times New Roman"/>
                <w:sz w:val="24"/>
                <w:szCs w:val="24"/>
              </w:rPr>
              <w:t xml:space="preserve"> Las mujeres y niñas con discapacidades tienen 2-3 veces más de probabilidades de ser víctimas de abuso físico y sexual.</w:t>
            </w:r>
          </w:p>
        </w:tc>
      </w:tr>
    </w:tbl>
    <w:p w:rsidR="002C421D" w:rsidRPr="00074DB8" w:rsidRDefault="002C421D" w:rsidP="00AD286F">
      <w:pPr>
        <w:autoSpaceDE w:val="0"/>
        <w:autoSpaceDN w:val="0"/>
        <w:adjustRightInd w:val="0"/>
        <w:spacing w:before="120" w:after="240" w:line="240" w:lineRule="auto"/>
        <w:rPr>
          <w:rFonts w:ascii="Source Sans Pro" w:hAnsi="Source Sans Pro" w:cs="Times New Roman"/>
          <w:sz w:val="20"/>
          <w:szCs w:val="24"/>
        </w:rPr>
      </w:pPr>
      <w:r w:rsidRPr="00074DB8">
        <w:rPr>
          <w:rFonts w:ascii="Source Sans Pro" w:hAnsi="Source Sans Pro" w:cs="Times New Roman"/>
          <w:b/>
          <w:sz w:val="36"/>
          <w:szCs w:val="24"/>
        </w:rPr>
        <w:t xml:space="preserve">Dando un nuevo rumbo a la vida </w:t>
      </w:r>
      <w:r w:rsidRPr="00074DB8">
        <w:rPr>
          <w:rFonts w:ascii="Source Sans Pro" w:hAnsi="Source Sans Pro" w:cs="Times New Roman"/>
          <w:sz w:val="36"/>
          <w:szCs w:val="24"/>
        </w:rPr>
        <w:t>Sabemos lo que hace falta</w:t>
      </w:r>
      <w:r w:rsidR="00074DB8">
        <w:rPr>
          <w:rFonts w:ascii="Source Sans Pro" w:hAnsi="Source Sans Pro" w:cs="Times New Roman"/>
          <w:sz w:val="36"/>
          <w:szCs w:val="24"/>
        </w:rPr>
        <w:br/>
      </w:r>
      <w:r w:rsidR="00AD286F">
        <w:rPr>
          <w:rFonts w:ascii="Source Sans Pro" w:hAnsi="Source Sans Pro" w:cs="Times New Roman"/>
          <w:sz w:val="20"/>
          <w:szCs w:val="24"/>
        </w:rPr>
        <w:br/>
      </w:r>
      <w:r w:rsidRPr="00074DB8">
        <w:rPr>
          <w:rFonts w:ascii="Source Sans Pro" w:hAnsi="Source Sans Pro" w:cs="Times New Roman"/>
          <w:sz w:val="20"/>
          <w:szCs w:val="24"/>
        </w:rPr>
        <w:t>La comunidad internacional tiene adquirido el compromiso de desarrollar planes dirigidos a poner fin a la pobreza global, pero hay una falta de enfoque en las personas que viven con discapacidades y que se son de las más pobres entre los pobres.</w:t>
      </w:r>
    </w:p>
    <w:p w:rsidR="002C421D" w:rsidRPr="00074DB8" w:rsidRDefault="002C421D" w:rsidP="00AD286F">
      <w:pPr>
        <w:autoSpaceDE w:val="0"/>
        <w:autoSpaceDN w:val="0"/>
        <w:adjustRightInd w:val="0"/>
        <w:spacing w:before="120" w:after="240" w:line="240" w:lineRule="auto"/>
        <w:rPr>
          <w:rFonts w:ascii="Source Sans Pro" w:hAnsi="Source Sans Pro" w:cs="Times New Roman"/>
          <w:sz w:val="20"/>
          <w:szCs w:val="24"/>
        </w:rPr>
      </w:pPr>
      <w:r w:rsidRPr="00074DB8">
        <w:rPr>
          <w:rFonts w:ascii="Source Sans Pro" w:hAnsi="Source Sans Pro" w:cs="Times New Roman"/>
          <w:sz w:val="20"/>
          <w:szCs w:val="24"/>
        </w:rPr>
        <w:t xml:space="preserve">Si no damos respuesta a los complejos desafíos a los que han de hacer frente las personas que padecen una discapacidad en países con niveles de renta bajos y medios, estaremos perdiendo la oportunidad de hacer mejoras reales y duraderas para algunas de las personas más marginadas del mundo, a quienes se les niegan constantemente sus derechos humanos más básicos. </w:t>
      </w:r>
    </w:p>
    <w:p w:rsidR="002C421D" w:rsidRPr="00074DB8" w:rsidRDefault="002C421D" w:rsidP="00AD286F">
      <w:pPr>
        <w:autoSpaceDE w:val="0"/>
        <w:autoSpaceDN w:val="0"/>
        <w:adjustRightInd w:val="0"/>
        <w:spacing w:before="120" w:after="240" w:line="240" w:lineRule="auto"/>
        <w:rPr>
          <w:rFonts w:ascii="Source Sans Pro" w:hAnsi="Source Sans Pro" w:cs="Times New Roman"/>
          <w:szCs w:val="24"/>
        </w:rPr>
      </w:pPr>
      <w:r w:rsidRPr="00074DB8">
        <w:rPr>
          <w:rFonts w:ascii="Source Sans Pro" w:hAnsi="Source Sans Pro" w:cs="Times New Roman"/>
          <w:sz w:val="20"/>
          <w:szCs w:val="24"/>
        </w:rPr>
        <w:lastRenderedPageBreak/>
        <w:t xml:space="preserve">Esta es la razón por la que la inclusión, a lo largo de todos los programas de desarrollo, es importante. Hacer posible que la gente con discapacidades reciba una educación, acceda a servicios médicos y de rehabilitación, se gane la vida y participe plenamente en la sociedad resulta esencial para poner fin al ciclo de discapacidad y pobreza. </w:t>
      </w:r>
    </w:p>
    <w:p w:rsidR="002C421D" w:rsidRPr="00074DB8" w:rsidRDefault="002C421D" w:rsidP="00AD286F">
      <w:pPr>
        <w:autoSpaceDE w:val="0"/>
        <w:autoSpaceDN w:val="0"/>
        <w:adjustRightInd w:val="0"/>
        <w:spacing w:before="120" w:after="240" w:line="240" w:lineRule="auto"/>
        <w:rPr>
          <w:rFonts w:ascii="Source Sans Pro" w:hAnsi="Source Sans Pro" w:cs="Times New Roman"/>
          <w:sz w:val="36"/>
          <w:szCs w:val="24"/>
        </w:rPr>
      </w:pPr>
      <w:r w:rsidRPr="00074DB8">
        <w:rPr>
          <w:rFonts w:ascii="Source Sans Pro" w:hAnsi="Source Sans Pro" w:cs="Times New Roman"/>
          <w:sz w:val="36"/>
          <w:szCs w:val="24"/>
        </w:rPr>
        <w:t xml:space="preserve">Discapacidad, pobreza y las soluciones que </w:t>
      </w:r>
      <w:r w:rsidRPr="00074DB8">
        <w:rPr>
          <w:rFonts w:ascii="Source Sans Pro" w:hAnsi="Source Sans Pro" w:cs="Times New Roman"/>
          <w:b/>
          <w:sz w:val="36"/>
          <w:szCs w:val="24"/>
        </w:rPr>
        <w:t>Ponen fin al ciclo</w:t>
      </w:r>
    </w:p>
    <w:p w:rsidR="002C421D" w:rsidRPr="00074DB8" w:rsidRDefault="002C421D" w:rsidP="00AD286F">
      <w:pPr>
        <w:autoSpaceDE w:val="0"/>
        <w:autoSpaceDN w:val="0"/>
        <w:adjustRightInd w:val="0"/>
        <w:spacing w:before="120" w:after="240" w:line="240" w:lineRule="auto"/>
        <w:rPr>
          <w:rFonts w:ascii="Source Sans Pro" w:hAnsi="Source Sans Pro" w:cs="Times New Roman"/>
          <w:szCs w:val="24"/>
        </w:rPr>
      </w:pPr>
      <w:r w:rsidRPr="00074DB8">
        <w:rPr>
          <w:rFonts w:ascii="Source Sans Pro" w:hAnsi="Source Sans Pro" w:cs="Times New Roman"/>
          <w:sz w:val="20"/>
          <w:szCs w:val="24"/>
        </w:rPr>
        <w:t xml:space="preserve">A pesar de los retos a los que había de hacer frente, </w:t>
      </w:r>
      <w:proofErr w:type="spellStart"/>
      <w:r w:rsidRPr="00074DB8">
        <w:rPr>
          <w:rFonts w:ascii="Source Sans Pro" w:hAnsi="Source Sans Pro" w:cs="Times New Roman"/>
          <w:sz w:val="20"/>
          <w:szCs w:val="24"/>
        </w:rPr>
        <w:t>Sieng</w:t>
      </w:r>
      <w:proofErr w:type="spellEnd"/>
      <w:r w:rsidRPr="00074DB8">
        <w:rPr>
          <w:rFonts w:ascii="Source Sans Pro" w:hAnsi="Source Sans Pro" w:cs="Times New Roman"/>
          <w:sz w:val="20"/>
          <w:szCs w:val="24"/>
        </w:rPr>
        <w:t xml:space="preserve"> </w:t>
      </w:r>
      <w:proofErr w:type="spellStart"/>
      <w:r w:rsidRPr="00074DB8">
        <w:rPr>
          <w:rFonts w:ascii="Source Sans Pro" w:hAnsi="Source Sans Pro" w:cs="Times New Roman"/>
          <w:sz w:val="20"/>
          <w:szCs w:val="24"/>
        </w:rPr>
        <w:t>Sok</w:t>
      </w:r>
      <w:proofErr w:type="spellEnd"/>
      <w:r w:rsidRPr="00074DB8">
        <w:rPr>
          <w:rFonts w:ascii="Source Sans Pro" w:hAnsi="Source Sans Pro" w:cs="Times New Roman"/>
          <w:sz w:val="20"/>
          <w:szCs w:val="24"/>
        </w:rPr>
        <w:t xml:space="preserve"> </w:t>
      </w:r>
      <w:proofErr w:type="spellStart"/>
      <w:r w:rsidRPr="00074DB8">
        <w:rPr>
          <w:rFonts w:ascii="Source Sans Pro" w:hAnsi="Source Sans Pro" w:cs="Times New Roman"/>
          <w:sz w:val="20"/>
          <w:szCs w:val="24"/>
        </w:rPr>
        <w:t>Chann</w:t>
      </w:r>
      <w:proofErr w:type="spellEnd"/>
      <w:r w:rsidRPr="00074DB8">
        <w:rPr>
          <w:rFonts w:ascii="Source Sans Pro" w:hAnsi="Source Sans Pro" w:cs="Times New Roman"/>
          <w:sz w:val="20"/>
          <w:szCs w:val="24"/>
        </w:rPr>
        <w:t xml:space="preserve"> estaba decidida a ser incluida en proyectos de desarrollo. Su participación en programas de educación, rehabilitación y formación le ha abierto toda una comunidad y </w:t>
      </w:r>
      <w:proofErr w:type="spellStart"/>
      <w:r w:rsidRPr="00074DB8">
        <w:rPr>
          <w:rFonts w:ascii="Source Sans Pro" w:hAnsi="Source Sans Pro" w:cs="Times New Roman"/>
          <w:sz w:val="20"/>
          <w:szCs w:val="24"/>
        </w:rPr>
        <w:t>Sieng</w:t>
      </w:r>
      <w:proofErr w:type="spellEnd"/>
      <w:r w:rsidRPr="00074DB8">
        <w:rPr>
          <w:rFonts w:ascii="Source Sans Pro" w:hAnsi="Source Sans Pro" w:cs="Times New Roman"/>
          <w:sz w:val="20"/>
          <w:szCs w:val="24"/>
        </w:rPr>
        <w:t xml:space="preserve"> </w:t>
      </w:r>
      <w:proofErr w:type="spellStart"/>
      <w:r w:rsidRPr="00074DB8">
        <w:rPr>
          <w:rFonts w:ascii="Source Sans Pro" w:hAnsi="Source Sans Pro" w:cs="Times New Roman"/>
          <w:sz w:val="20"/>
          <w:szCs w:val="24"/>
        </w:rPr>
        <w:t>Sok</w:t>
      </w:r>
      <w:proofErr w:type="spellEnd"/>
      <w:r w:rsidRPr="00074DB8">
        <w:rPr>
          <w:rFonts w:ascii="Source Sans Pro" w:hAnsi="Source Sans Pro" w:cs="Times New Roman"/>
          <w:sz w:val="20"/>
          <w:szCs w:val="24"/>
        </w:rPr>
        <w:t xml:space="preserve"> </w:t>
      </w:r>
      <w:proofErr w:type="spellStart"/>
      <w:r w:rsidRPr="00074DB8">
        <w:rPr>
          <w:rFonts w:ascii="Source Sans Pro" w:hAnsi="Source Sans Pro" w:cs="Times New Roman"/>
          <w:sz w:val="20"/>
          <w:szCs w:val="24"/>
        </w:rPr>
        <w:t>Chann</w:t>
      </w:r>
      <w:proofErr w:type="spellEnd"/>
      <w:r w:rsidRPr="00074DB8">
        <w:rPr>
          <w:rFonts w:ascii="Source Sans Pro" w:hAnsi="Source Sans Pro" w:cs="Times New Roman"/>
          <w:sz w:val="20"/>
          <w:szCs w:val="24"/>
        </w:rPr>
        <w:t xml:space="preserve"> ha pasado a ser una mujer activa y fortalecida. Ella personifica el grado de cambio que se puede lograr.</w:t>
      </w:r>
    </w:p>
    <w:p w:rsidR="002C421D" w:rsidRPr="00074DB8" w:rsidRDefault="002C421D" w:rsidP="00AD286F">
      <w:pPr>
        <w:autoSpaceDE w:val="0"/>
        <w:autoSpaceDN w:val="0"/>
        <w:adjustRightInd w:val="0"/>
        <w:spacing w:before="120" w:after="240" w:line="240" w:lineRule="auto"/>
        <w:rPr>
          <w:rFonts w:ascii="Source Sans Pro" w:hAnsi="Source Sans Pro" w:cs="Times New Roman"/>
          <w:szCs w:val="24"/>
        </w:rPr>
      </w:pPr>
      <w:r w:rsidRPr="00074DB8">
        <w:rPr>
          <w:rFonts w:ascii="Source Sans Pro" w:hAnsi="Source Sans Pro" w:cs="Times New Roman"/>
          <w:sz w:val="20"/>
          <w:szCs w:val="24"/>
        </w:rPr>
        <w:t xml:space="preserve">Dejando atrás una vida confinada al hogar familiar, </w:t>
      </w:r>
      <w:proofErr w:type="spellStart"/>
      <w:r w:rsidRPr="00074DB8">
        <w:rPr>
          <w:rFonts w:ascii="Source Sans Pro" w:hAnsi="Source Sans Pro" w:cs="Times New Roman"/>
          <w:sz w:val="20"/>
          <w:szCs w:val="24"/>
        </w:rPr>
        <w:t>Sieng</w:t>
      </w:r>
      <w:proofErr w:type="spellEnd"/>
      <w:r w:rsidRPr="00074DB8">
        <w:rPr>
          <w:rFonts w:ascii="Source Sans Pro" w:hAnsi="Source Sans Pro" w:cs="Times New Roman"/>
          <w:sz w:val="20"/>
          <w:szCs w:val="24"/>
        </w:rPr>
        <w:t xml:space="preserve"> </w:t>
      </w:r>
      <w:proofErr w:type="spellStart"/>
      <w:r w:rsidRPr="00074DB8">
        <w:rPr>
          <w:rFonts w:ascii="Source Sans Pro" w:hAnsi="Source Sans Pro" w:cs="Times New Roman"/>
          <w:sz w:val="20"/>
          <w:szCs w:val="24"/>
        </w:rPr>
        <w:t>Sok</w:t>
      </w:r>
      <w:proofErr w:type="spellEnd"/>
      <w:r w:rsidRPr="00074DB8">
        <w:rPr>
          <w:rFonts w:ascii="Source Sans Pro" w:hAnsi="Source Sans Pro" w:cs="Times New Roman"/>
          <w:sz w:val="20"/>
          <w:szCs w:val="24"/>
        </w:rPr>
        <w:t xml:space="preserve"> </w:t>
      </w:r>
      <w:proofErr w:type="spellStart"/>
      <w:r w:rsidRPr="00074DB8">
        <w:rPr>
          <w:rFonts w:ascii="Source Sans Pro" w:hAnsi="Source Sans Pro" w:cs="Times New Roman"/>
          <w:sz w:val="20"/>
          <w:szCs w:val="24"/>
        </w:rPr>
        <w:t>Chann</w:t>
      </w:r>
      <w:proofErr w:type="spellEnd"/>
      <w:r w:rsidRPr="00074DB8">
        <w:rPr>
          <w:rFonts w:ascii="Source Sans Pro" w:hAnsi="Source Sans Pro" w:cs="Times New Roman"/>
          <w:sz w:val="20"/>
          <w:szCs w:val="24"/>
        </w:rPr>
        <w:t xml:space="preserve"> es actualmente un modelo a seguir para otras mujeres que sufren discapacidades. Se gana la vida por sí misma como profesora de costura, practica deportes, y se ha ganado un respeto mayor de la gente en la comunidad amplia que la reconoce como un miembro valioso de la sociedad.</w:t>
      </w:r>
    </w:p>
    <w:p w:rsidR="002C421D" w:rsidRPr="00074DB8" w:rsidRDefault="002C421D" w:rsidP="00AD286F">
      <w:pPr>
        <w:autoSpaceDE w:val="0"/>
        <w:autoSpaceDN w:val="0"/>
        <w:adjustRightInd w:val="0"/>
        <w:spacing w:before="120" w:after="240" w:line="240" w:lineRule="auto"/>
        <w:rPr>
          <w:rFonts w:ascii="Source Sans Pro" w:hAnsi="Source Sans Pro" w:cs="Times New Roman"/>
          <w:b/>
          <w:color w:val="FF0000"/>
          <w:szCs w:val="24"/>
        </w:rPr>
      </w:pPr>
      <w:r w:rsidRPr="00074DB8">
        <w:rPr>
          <w:rFonts w:ascii="Source Sans Pro" w:hAnsi="Source Sans Pro" w:cs="Times New Roman"/>
          <w:b/>
          <w:color w:val="FF0000"/>
          <w:szCs w:val="24"/>
        </w:rPr>
        <w:t>“No quiero que la gente me diga que mi espíritu está discapacitado, ni que mi capacidad está restringida, quiero demostrar al mundo que soy fuerte”, señala.</w:t>
      </w:r>
    </w:p>
    <w:p w:rsidR="002C421D" w:rsidRPr="00074DB8" w:rsidRDefault="00FE3F8B" w:rsidP="00AD286F">
      <w:pPr>
        <w:autoSpaceDE w:val="0"/>
        <w:autoSpaceDN w:val="0"/>
        <w:adjustRightInd w:val="0"/>
        <w:spacing w:before="120" w:after="240" w:line="240" w:lineRule="auto"/>
        <w:rPr>
          <w:rFonts w:ascii="Source Sans Pro" w:hAnsi="Source Sans Pro" w:cs="Times New Roman"/>
          <w:sz w:val="36"/>
          <w:szCs w:val="24"/>
        </w:rPr>
      </w:pPr>
      <w:r>
        <w:rPr>
          <w:rFonts w:ascii="Source Sans Pro" w:hAnsi="Source Sans Pro" w:cs="Times New Roman"/>
          <w:sz w:val="36"/>
          <w:szCs w:val="24"/>
        </w:rPr>
        <w:t>PONGAMOS FIN AL CICLO</w:t>
      </w:r>
    </w:p>
    <w:p w:rsidR="002C421D" w:rsidRPr="00074DB8" w:rsidRDefault="002C421D" w:rsidP="00AD286F">
      <w:pPr>
        <w:autoSpaceDE w:val="0"/>
        <w:autoSpaceDN w:val="0"/>
        <w:adjustRightInd w:val="0"/>
        <w:spacing w:before="120" w:after="240" w:line="240" w:lineRule="auto"/>
        <w:rPr>
          <w:rFonts w:ascii="Source Sans Pro" w:hAnsi="Source Sans Pro" w:cs="Times New Roman"/>
        </w:rPr>
      </w:pPr>
      <w:r w:rsidRPr="00074DB8">
        <w:rPr>
          <w:rFonts w:ascii="Source Sans Pro" w:hAnsi="Source Sans Pro" w:cs="Times New Roman"/>
          <w:b/>
        </w:rPr>
        <w:t xml:space="preserve">END THE CYCLE </w:t>
      </w:r>
      <w:r w:rsidRPr="00074DB8">
        <w:rPr>
          <w:rFonts w:ascii="Source Sans Pro" w:hAnsi="Source Sans Pro" w:cs="Times New Roman"/>
        </w:rPr>
        <w:t>trabaja para promover los derechos humanos y experiencias vitales de las personas que viven con discapacidades en países con niveles de renta bajos y medios.</w:t>
      </w:r>
    </w:p>
    <w:p w:rsidR="002C421D" w:rsidRPr="00074DB8" w:rsidRDefault="002C421D" w:rsidP="00AD286F">
      <w:pPr>
        <w:autoSpaceDE w:val="0"/>
        <w:autoSpaceDN w:val="0"/>
        <w:adjustRightInd w:val="0"/>
        <w:spacing w:before="120" w:after="240" w:line="240" w:lineRule="auto"/>
        <w:rPr>
          <w:rFonts w:ascii="Source Sans Pro" w:hAnsi="Source Sans Pro" w:cs="Times New Roman"/>
          <w:b/>
        </w:rPr>
      </w:pPr>
      <w:r w:rsidRPr="00074DB8">
        <w:rPr>
          <w:rFonts w:ascii="Source Sans Pro" w:hAnsi="Source Sans Pro" w:cs="Times New Roman"/>
          <w:b/>
        </w:rPr>
        <w:t xml:space="preserve">Acceda a vídeos, historias y otros recursos en </w:t>
      </w:r>
      <w:hyperlink r:id="rId7" w:history="1">
        <w:r w:rsidR="00642FBF" w:rsidRPr="00074DB8">
          <w:rPr>
            <w:rStyle w:val="Hyperlink"/>
            <w:rFonts w:ascii="Source Sans Pro" w:hAnsi="Source Sans Pro"/>
            <w:b/>
          </w:rPr>
          <w:t>www.endthecycle.info</w:t>
        </w:r>
      </w:hyperlink>
      <w:r w:rsidR="00642FBF" w:rsidRPr="00074DB8">
        <w:rPr>
          <w:rFonts w:ascii="Source Sans Pro" w:hAnsi="Source Sans Pro" w:cs="Times New Roman"/>
          <w:b/>
        </w:rPr>
        <w:t xml:space="preserve"> </w:t>
      </w:r>
    </w:p>
    <w:p w:rsidR="002C421D" w:rsidRPr="00AD286F" w:rsidRDefault="00096E83" w:rsidP="00AD286F">
      <w:pPr>
        <w:autoSpaceDE w:val="0"/>
        <w:autoSpaceDN w:val="0"/>
        <w:adjustRightInd w:val="0"/>
        <w:spacing w:before="120" w:after="240" w:line="240" w:lineRule="auto"/>
        <w:rPr>
          <w:rFonts w:ascii="Source Sans Pro" w:hAnsi="Source Sans Pro" w:cs="AkzidenzGroteskBQ-Reg"/>
          <w:b/>
          <w:color w:val="000000" w:themeColor="text1"/>
          <w:lang w:val="en-AU"/>
        </w:rPr>
      </w:pPr>
      <w:r w:rsidRPr="00074DB8">
        <w:rPr>
          <w:rFonts w:ascii="Source Sans Pro" w:hAnsi="Source Sans Pro" w:cs="AkzidenzGroteskBQ-Reg"/>
          <w:b/>
          <w:color w:val="000000" w:themeColor="text1"/>
          <w:lang w:val="en-AU"/>
        </w:rPr>
        <w:t xml:space="preserve">Follow us on Twitter @ETC_CBM and </w:t>
      </w:r>
      <w:proofErr w:type="spellStart"/>
      <w:r w:rsidRPr="00074DB8">
        <w:rPr>
          <w:rFonts w:ascii="Source Sans Pro" w:hAnsi="Source Sans Pro" w:cs="AkzidenzGroteskBQ-Reg"/>
          <w:b/>
          <w:color w:val="000000" w:themeColor="text1"/>
          <w:lang w:val="en-AU"/>
        </w:rPr>
        <w:t>Facebook</w:t>
      </w:r>
      <w:proofErr w:type="spellEnd"/>
      <w:r w:rsidRPr="00074DB8">
        <w:rPr>
          <w:rFonts w:ascii="Source Sans Pro" w:hAnsi="Source Sans Pro" w:cs="AkzidenzGroteskBQ-Reg"/>
          <w:b/>
          <w:color w:val="000000" w:themeColor="text1"/>
          <w:lang w:val="en-AU"/>
        </w:rPr>
        <w:t xml:space="preserve"> </w:t>
      </w:r>
      <w:hyperlink r:id="rId8" w:history="1">
        <w:r w:rsidRPr="00074DB8">
          <w:rPr>
            <w:rStyle w:val="Hyperlink"/>
            <w:rFonts w:ascii="Source Sans Pro" w:hAnsi="Source Sans Pro" w:cs="AkzidenzGroteskBQ-Reg"/>
            <w:b/>
            <w:lang w:val="en-AU"/>
          </w:rPr>
          <w:t>https://www.facebook.com/endthecycle.info/</w:t>
        </w:r>
      </w:hyperlink>
      <w:r w:rsidRPr="00074DB8">
        <w:rPr>
          <w:rFonts w:ascii="Source Sans Pro" w:hAnsi="Source Sans Pro" w:cs="AkzidenzGroteskBQ-Reg"/>
          <w:b/>
          <w:color w:val="000000" w:themeColor="text1"/>
          <w:lang w:val="en-AU"/>
        </w:rPr>
        <w:t xml:space="preserve"> </w:t>
      </w:r>
    </w:p>
    <w:p w:rsidR="002C421D" w:rsidRPr="00074DB8" w:rsidRDefault="002C421D" w:rsidP="004A79CF">
      <w:pPr>
        <w:autoSpaceDE w:val="0"/>
        <w:autoSpaceDN w:val="0"/>
        <w:adjustRightInd w:val="0"/>
        <w:spacing w:after="0" w:line="240" w:lineRule="auto"/>
        <w:rPr>
          <w:rFonts w:ascii="Source Sans Pro" w:hAnsi="Source Sans Pro" w:cs="Times New Roman"/>
          <w:b/>
          <w:sz w:val="20"/>
          <w:szCs w:val="24"/>
          <w:lang w:val="en-AU"/>
        </w:rPr>
      </w:pPr>
      <w:r w:rsidRPr="00074DB8">
        <w:rPr>
          <w:rFonts w:ascii="Source Sans Pro" w:hAnsi="Source Sans Pro" w:cs="Times New Roman"/>
          <w:b/>
          <w:sz w:val="20"/>
          <w:szCs w:val="24"/>
          <w:lang w:val="en-AU"/>
        </w:rPr>
        <w:t>Fuentes:</w:t>
      </w:r>
    </w:p>
    <w:p w:rsidR="002C421D" w:rsidRPr="00074DB8" w:rsidRDefault="002C421D" w:rsidP="004A79CF">
      <w:pPr>
        <w:autoSpaceDE w:val="0"/>
        <w:autoSpaceDN w:val="0"/>
        <w:adjustRightInd w:val="0"/>
        <w:spacing w:after="0" w:line="240" w:lineRule="auto"/>
        <w:rPr>
          <w:rFonts w:ascii="Source Sans Pro" w:hAnsi="Source Sans Pro" w:cs="Times New Roman"/>
          <w:sz w:val="16"/>
          <w:szCs w:val="24"/>
          <w:lang w:val="en-AU"/>
        </w:rPr>
      </w:pPr>
      <w:r w:rsidRPr="00074DB8">
        <w:rPr>
          <w:rFonts w:ascii="Source Sans Pro" w:hAnsi="Source Sans Pro" w:cs="Times New Roman"/>
          <w:b/>
          <w:sz w:val="16"/>
          <w:szCs w:val="24"/>
          <w:lang w:val="en-AU"/>
        </w:rPr>
        <w:t xml:space="preserve">1 </w:t>
      </w:r>
      <w:proofErr w:type="spellStart"/>
      <w:r w:rsidRPr="00074DB8">
        <w:rPr>
          <w:rFonts w:ascii="Source Sans Pro" w:hAnsi="Source Sans Pro" w:cs="Times New Roman"/>
          <w:sz w:val="16"/>
          <w:szCs w:val="24"/>
          <w:lang w:val="en-AU"/>
        </w:rPr>
        <w:t>Organización</w:t>
      </w:r>
      <w:proofErr w:type="spellEnd"/>
      <w:r w:rsidRPr="00074DB8">
        <w:rPr>
          <w:rFonts w:ascii="Source Sans Pro" w:hAnsi="Source Sans Pro" w:cs="Times New Roman"/>
          <w:sz w:val="16"/>
          <w:szCs w:val="24"/>
          <w:lang w:val="en-AU"/>
        </w:rPr>
        <w:t xml:space="preserve"> Mundial de la </w:t>
      </w:r>
      <w:proofErr w:type="spellStart"/>
      <w:r w:rsidRPr="00074DB8">
        <w:rPr>
          <w:rFonts w:ascii="Source Sans Pro" w:hAnsi="Source Sans Pro" w:cs="Times New Roman"/>
          <w:sz w:val="16"/>
          <w:szCs w:val="24"/>
          <w:lang w:val="en-AU"/>
        </w:rPr>
        <w:t>Salud</w:t>
      </w:r>
      <w:proofErr w:type="spellEnd"/>
      <w:r w:rsidRPr="00074DB8">
        <w:rPr>
          <w:rFonts w:ascii="Source Sans Pro" w:hAnsi="Source Sans Pro" w:cs="Times New Roman"/>
          <w:sz w:val="16"/>
          <w:szCs w:val="24"/>
          <w:lang w:val="en-AU"/>
        </w:rPr>
        <w:t xml:space="preserve"> (OMS) Y </w:t>
      </w:r>
      <w:proofErr w:type="spellStart"/>
      <w:r w:rsidRPr="00074DB8">
        <w:rPr>
          <w:rFonts w:ascii="Source Sans Pro" w:hAnsi="Source Sans Pro" w:cs="Times New Roman"/>
          <w:sz w:val="16"/>
          <w:szCs w:val="24"/>
          <w:lang w:val="en-AU"/>
        </w:rPr>
        <w:t>Banco</w:t>
      </w:r>
      <w:proofErr w:type="spellEnd"/>
      <w:r w:rsidRPr="00074DB8">
        <w:rPr>
          <w:rFonts w:ascii="Source Sans Pro" w:hAnsi="Source Sans Pro" w:cs="Times New Roman"/>
          <w:sz w:val="16"/>
          <w:szCs w:val="24"/>
          <w:lang w:val="en-AU"/>
        </w:rPr>
        <w:t xml:space="preserve"> Mundial (2011), World Report on Disability, WHO Press (WRD), </w:t>
      </w:r>
      <w:proofErr w:type="spellStart"/>
      <w:r w:rsidRPr="00074DB8">
        <w:rPr>
          <w:rFonts w:ascii="Source Sans Pro" w:hAnsi="Source Sans Pro" w:cs="Times New Roman"/>
          <w:sz w:val="16"/>
          <w:szCs w:val="24"/>
          <w:lang w:val="en-AU"/>
        </w:rPr>
        <w:t>Ginebra</w:t>
      </w:r>
      <w:proofErr w:type="spellEnd"/>
    </w:p>
    <w:p w:rsidR="002C421D" w:rsidRPr="00074DB8" w:rsidRDefault="0038235E" w:rsidP="004A79CF">
      <w:pPr>
        <w:autoSpaceDE w:val="0"/>
        <w:autoSpaceDN w:val="0"/>
        <w:adjustRightInd w:val="0"/>
        <w:spacing w:after="0" w:line="240" w:lineRule="auto"/>
        <w:rPr>
          <w:rFonts w:ascii="Source Sans Pro" w:hAnsi="Source Sans Pro" w:cs="Times New Roman"/>
          <w:szCs w:val="24"/>
        </w:rPr>
      </w:pPr>
      <w:proofErr w:type="gramStart"/>
      <w:r>
        <w:rPr>
          <w:rFonts w:ascii="Source Sans Pro" w:hAnsi="Source Sans Pro" w:cs="Times New Roman"/>
          <w:b/>
          <w:sz w:val="16"/>
          <w:szCs w:val="24"/>
          <w:lang w:val="en-AU"/>
        </w:rPr>
        <w:t>2</w:t>
      </w:r>
      <w:r w:rsidR="002C421D" w:rsidRPr="00074DB8">
        <w:rPr>
          <w:rFonts w:ascii="Source Sans Pro" w:hAnsi="Source Sans Pro" w:cs="Times New Roman"/>
          <w:b/>
          <w:sz w:val="16"/>
          <w:szCs w:val="24"/>
          <w:lang w:val="en-AU"/>
        </w:rPr>
        <w:t xml:space="preserve"> </w:t>
      </w:r>
      <w:r w:rsidR="002C421D" w:rsidRPr="00074DB8">
        <w:rPr>
          <w:rFonts w:ascii="Source Sans Pro" w:hAnsi="Source Sans Pro" w:cs="Times New Roman"/>
          <w:sz w:val="16"/>
          <w:szCs w:val="24"/>
          <w:lang w:val="en-AU"/>
        </w:rPr>
        <w:t>Promoting Gender Equality.</w:t>
      </w:r>
      <w:proofErr w:type="gramEnd"/>
      <w:r w:rsidR="002C421D" w:rsidRPr="00074DB8">
        <w:rPr>
          <w:rFonts w:ascii="Source Sans Pro" w:hAnsi="Source Sans Pro" w:cs="Times New Roman"/>
          <w:sz w:val="16"/>
          <w:szCs w:val="24"/>
          <w:lang w:val="en-AU"/>
        </w:rPr>
        <w:t xml:space="preserve"> </w:t>
      </w:r>
      <w:r w:rsidR="002C421D" w:rsidRPr="00FE3F8B">
        <w:rPr>
          <w:rFonts w:ascii="Source Sans Pro" w:hAnsi="Source Sans Pro" w:cs="Times New Roman"/>
          <w:sz w:val="16"/>
          <w:szCs w:val="24"/>
          <w:lang w:val="en-AU"/>
        </w:rPr>
        <w:t xml:space="preserve">(2005). </w:t>
      </w:r>
      <w:r w:rsidR="002C421D" w:rsidRPr="00074DB8">
        <w:rPr>
          <w:rFonts w:ascii="Source Sans Pro" w:hAnsi="Source Sans Pro" w:cs="Times New Roman"/>
          <w:sz w:val="16"/>
          <w:szCs w:val="24"/>
        </w:rPr>
        <w:t>Nueva York: Fondo de Población de las Naciones Unidas. Obtenido de http://www.unfpa.org/gender/</w:t>
      </w:r>
    </w:p>
    <w:p w:rsidR="002C421D" w:rsidRPr="00074DB8" w:rsidRDefault="0038235E" w:rsidP="004A79CF">
      <w:pPr>
        <w:autoSpaceDE w:val="0"/>
        <w:autoSpaceDN w:val="0"/>
        <w:adjustRightInd w:val="0"/>
        <w:spacing w:after="0" w:line="240" w:lineRule="auto"/>
        <w:rPr>
          <w:rFonts w:ascii="Source Sans Pro" w:hAnsi="Source Sans Pro" w:cs="Times New Roman"/>
          <w:szCs w:val="24"/>
        </w:rPr>
      </w:pPr>
      <w:r>
        <w:rPr>
          <w:rFonts w:ascii="Source Sans Pro" w:hAnsi="Source Sans Pro" w:cs="Times New Roman"/>
          <w:b/>
          <w:sz w:val="16"/>
          <w:szCs w:val="24"/>
        </w:rPr>
        <w:t>3,4</w:t>
      </w:r>
      <w:r w:rsidR="002C421D" w:rsidRPr="00074DB8">
        <w:rPr>
          <w:rFonts w:ascii="Source Sans Pro" w:hAnsi="Source Sans Pro" w:cs="Times New Roman"/>
          <w:b/>
          <w:sz w:val="16"/>
          <w:szCs w:val="24"/>
        </w:rPr>
        <w:t xml:space="preserve"> </w:t>
      </w:r>
      <w:r w:rsidR="002C421D" w:rsidRPr="00074DB8">
        <w:rPr>
          <w:rFonts w:ascii="Source Sans Pro" w:hAnsi="Source Sans Pro" w:cs="Times New Roman"/>
          <w:sz w:val="16"/>
          <w:szCs w:val="24"/>
        </w:rPr>
        <w:t>Naciones Unidas, (2012) Convención sobre los Derechos de las Personas con Discapacidad, Nueva York, vínculo: www.un.org/disabilities/documents/COP/crpd_csp_2012_crp_5.doc;</w:t>
      </w:r>
    </w:p>
    <w:p w:rsidR="002C421D" w:rsidRPr="00074DB8" w:rsidRDefault="0038235E" w:rsidP="004A79CF">
      <w:pPr>
        <w:autoSpaceDE w:val="0"/>
        <w:autoSpaceDN w:val="0"/>
        <w:adjustRightInd w:val="0"/>
        <w:spacing w:after="0" w:line="240" w:lineRule="auto"/>
        <w:rPr>
          <w:rFonts w:ascii="Source Sans Pro" w:hAnsi="Source Sans Pro" w:cs="Times New Roman"/>
          <w:b/>
          <w:szCs w:val="24"/>
          <w:lang w:val="en-AU"/>
        </w:rPr>
      </w:pPr>
      <w:r>
        <w:rPr>
          <w:rFonts w:ascii="Source Sans Pro" w:hAnsi="Source Sans Pro" w:cs="Times New Roman"/>
          <w:b/>
          <w:sz w:val="16"/>
          <w:szCs w:val="24"/>
        </w:rPr>
        <w:t>5</w:t>
      </w:r>
      <w:r w:rsidR="002C421D" w:rsidRPr="00074DB8">
        <w:rPr>
          <w:rFonts w:ascii="Source Sans Pro" w:hAnsi="Source Sans Pro" w:cs="Times New Roman"/>
          <w:b/>
          <w:sz w:val="16"/>
          <w:szCs w:val="24"/>
        </w:rPr>
        <w:t xml:space="preserve"> </w:t>
      </w:r>
      <w:r w:rsidR="002C421D" w:rsidRPr="00074DB8">
        <w:rPr>
          <w:rFonts w:ascii="Source Sans Pro" w:hAnsi="Source Sans Pro" w:cs="Times New Roman"/>
          <w:sz w:val="16"/>
          <w:szCs w:val="24"/>
        </w:rPr>
        <w:t xml:space="preserve">Departamento de Desarrollo Internacional (Reino Unido). </w:t>
      </w:r>
      <w:proofErr w:type="gramStart"/>
      <w:r w:rsidR="002C421D" w:rsidRPr="00074DB8">
        <w:rPr>
          <w:rFonts w:ascii="Source Sans Pro" w:hAnsi="Source Sans Pro" w:cs="Times New Roman"/>
          <w:sz w:val="16"/>
          <w:szCs w:val="24"/>
          <w:lang w:val="en-AU"/>
        </w:rPr>
        <w:t>(2000)</w:t>
      </w:r>
      <w:r w:rsidR="005E3BB6" w:rsidRPr="00074DB8">
        <w:rPr>
          <w:rFonts w:ascii="Source Sans Pro" w:hAnsi="Source Sans Pro" w:cs="Times New Roman"/>
          <w:sz w:val="16"/>
          <w:szCs w:val="24"/>
          <w:lang w:val="en-AU"/>
        </w:rPr>
        <w:t xml:space="preserve"> </w:t>
      </w:r>
      <w:bookmarkStart w:id="2" w:name="_GoBack"/>
      <w:bookmarkEnd w:id="2"/>
      <w:r w:rsidR="002C421D" w:rsidRPr="00074DB8">
        <w:rPr>
          <w:rFonts w:ascii="Source Sans Pro" w:hAnsi="Source Sans Pro" w:cs="Times New Roman"/>
          <w:i/>
          <w:sz w:val="16"/>
          <w:szCs w:val="24"/>
          <w:lang w:val="en-AU"/>
        </w:rPr>
        <w:t>Disability, Poverty and Development.</w:t>
      </w:r>
      <w:proofErr w:type="gramEnd"/>
      <w:r w:rsidR="002C421D" w:rsidRPr="00074DB8">
        <w:rPr>
          <w:rFonts w:ascii="Source Sans Pro" w:hAnsi="Source Sans Pro" w:cs="Times New Roman"/>
          <w:sz w:val="16"/>
          <w:szCs w:val="24"/>
          <w:lang w:val="en-AU"/>
        </w:rPr>
        <w:t xml:space="preserve"> </w:t>
      </w:r>
      <w:proofErr w:type="spellStart"/>
      <w:r w:rsidR="002C421D" w:rsidRPr="00074DB8">
        <w:rPr>
          <w:rFonts w:ascii="Source Sans Pro" w:hAnsi="Source Sans Pro" w:cs="Times New Roman"/>
          <w:sz w:val="16"/>
          <w:szCs w:val="24"/>
          <w:lang w:val="en-AU"/>
        </w:rPr>
        <w:t>Vínculo</w:t>
      </w:r>
      <w:proofErr w:type="spellEnd"/>
      <w:r w:rsidR="002C421D" w:rsidRPr="00074DB8">
        <w:rPr>
          <w:rFonts w:ascii="Source Sans Pro" w:hAnsi="Source Sans Pro" w:cs="Times New Roman"/>
          <w:sz w:val="16"/>
          <w:szCs w:val="24"/>
          <w:lang w:val="en-AU"/>
        </w:rPr>
        <w:t>: http://make-development-inclusive.org/docsen/DFIDdisabilityPovertyDev.pdf</w:t>
      </w:r>
      <w:r w:rsidR="002C421D" w:rsidRPr="00074DB8">
        <w:rPr>
          <w:rFonts w:ascii="Source Sans Pro" w:hAnsi="Source Sans Pro" w:cs="Times New Roman"/>
          <w:b/>
          <w:sz w:val="16"/>
          <w:szCs w:val="24"/>
          <w:lang w:val="en-AU"/>
        </w:rPr>
        <w:t xml:space="preserve"> </w:t>
      </w:r>
    </w:p>
    <w:sectPr w:rsidR="002C421D" w:rsidRPr="00074DB8" w:rsidSect="002405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21D" w:rsidRDefault="002C421D" w:rsidP="002F4B5A">
      <w:pPr>
        <w:spacing w:after="0" w:line="240" w:lineRule="auto"/>
      </w:pPr>
      <w:r>
        <w:separator/>
      </w:r>
    </w:p>
  </w:endnote>
  <w:endnote w:type="continuationSeparator" w:id="0">
    <w:p w:rsidR="002C421D" w:rsidRDefault="002C421D" w:rsidP="002F4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ource Sans Pro">
    <w:panose1 w:val="00000000000000000000"/>
    <w:charset w:val="00"/>
    <w:family w:val="swiss"/>
    <w:notTrueType/>
    <w:pitch w:val="variable"/>
    <w:sig w:usb0="600002F7" w:usb1="02000001" w:usb2="00000000" w:usb3="00000000" w:csb0="0000019F" w:csb1="00000000"/>
  </w:font>
  <w:font w:name="AkzidenzGroteskBE-BoldCn">
    <w:panose1 w:val="00000000000000000000"/>
    <w:charset w:val="00"/>
    <w:family w:val="swiss"/>
    <w:notTrueType/>
    <w:pitch w:val="default"/>
    <w:sig w:usb0="00000003" w:usb1="00000000" w:usb2="00000000" w:usb3="00000000" w:csb0="00000001" w:csb1="00000000"/>
  </w:font>
  <w:font w:name="SourceSansPro-Regular">
    <w:panose1 w:val="00000000000000000000"/>
    <w:charset w:val="00"/>
    <w:family w:val="auto"/>
    <w:notTrueType/>
    <w:pitch w:val="default"/>
    <w:sig w:usb0="00000003" w:usb1="00000000" w:usb2="00000000" w:usb3="00000000" w:csb0="00000001" w:csb1="00000000"/>
  </w:font>
  <w:font w:name="SourceSansPro-Semibold">
    <w:panose1 w:val="00000000000000000000"/>
    <w:charset w:val="00"/>
    <w:family w:val="swiss"/>
    <w:notTrueType/>
    <w:pitch w:val="default"/>
    <w:sig w:usb0="00000003" w:usb1="00000000" w:usb2="00000000" w:usb3="00000000" w:csb0="00000001" w:csb1="00000000"/>
  </w:font>
  <w:font w:name="AkzidenzGroteskBE-M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kzidenzGroteskBQ-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21D" w:rsidRDefault="002C421D" w:rsidP="002F4B5A">
      <w:pPr>
        <w:spacing w:after="0" w:line="240" w:lineRule="auto"/>
      </w:pPr>
      <w:r>
        <w:separator/>
      </w:r>
    </w:p>
  </w:footnote>
  <w:footnote w:type="continuationSeparator" w:id="0">
    <w:p w:rsidR="002C421D" w:rsidRDefault="002C421D" w:rsidP="002F4B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633CA5"/>
    <w:rsid w:val="0000347D"/>
    <w:rsid w:val="00016028"/>
    <w:rsid w:val="00074DB8"/>
    <w:rsid w:val="00096E83"/>
    <w:rsid w:val="000A32C9"/>
    <w:rsid w:val="000C2E55"/>
    <w:rsid w:val="000E4A2F"/>
    <w:rsid w:val="000F0460"/>
    <w:rsid w:val="000F4F47"/>
    <w:rsid w:val="00113EF6"/>
    <w:rsid w:val="001219EE"/>
    <w:rsid w:val="0019169B"/>
    <w:rsid w:val="001A5866"/>
    <w:rsid w:val="0020650E"/>
    <w:rsid w:val="002124C8"/>
    <w:rsid w:val="002125D9"/>
    <w:rsid w:val="00222F19"/>
    <w:rsid w:val="0022774A"/>
    <w:rsid w:val="00230FEA"/>
    <w:rsid w:val="00236331"/>
    <w:rsid w:val="00240516"/>
    <w:rsid w:val="00265A09"/>
    <w:rsid w:val="00273DC5"/>
    <w:rsid w:val="00280505"/>
    <w:rsid w:val="00284B04"/>
    <w:rsid w:val="00290151"/>
    <w:rsid w:val="002C2CA7"/>
    <w:rsid w:val="002C421D"/>
    <w:rsid w:val="002C4FC3"/>
    <w:rsid w:val="002E0FC3"/>
    <w:rsid w:val="002E3BCC"/>
    <w:rsid w:val="002F4B5A"/>
    <w:rsid w:val="002F50B6"/>
    <w:rsid w:val="002F59DC"/>
    <w:rsid w:val="003211C0"/>
    <w:rsid w:val="00333735"/>
    <w:rsid w:val="0038235E"/>
    <w:rsid w:val="003E072D"/>
    <w:rsid w:val="003F7FE6"/>
    <w:rsid w:val="00463DE8"/>
    <w:rsid w:val="004714F3"/>
    <w:rsid w:val="00493E80"/>
    <w:rsid w:val="004A79CF"/>
    <w:rsid w:val="004B656A"/>
    <w:rsid w:val="004F4F97"/>
    <w:rsid w:val="004F5897"/>
    <w:rsid w:val="00573D19"/>
    <w:rsid w:val="005B747A"/>
    <w:rsid w:val="005D68EB"/>
    <w:rsid w:val="005E3BB6"/>
    <w:rsid w:val="00633CA5"/>
    <w:rsid w:val="006355A7"/>
    <w:rsid w:val="0064170F"/>
    <w:rsid w:val="00642FBF"/>
    <w:rsid w:val="0065585D"/>
    <w:rsid w:val="0071452F"/>
    <w:rsid w:val="0074252B"/>
    <w:rsid w:val="00762B7D"/>
    <w:rsid w:val="007B3544"/>
    <w:rsid w:val="007B3EE2"/>
    <w:rsid w:val="007D5F6C"/>
    <w:rsid w:val="007E1E8B"/>
    <w:rsid w:val="007E26E6"/>
    <w:rsid w:val="0080320F"/>
    <w:rsid w:val="00806789"/>
    <w:rsid w:val="00807268"/>
    <w:rsid w:val="00820245"/>
    <w:rsid w:val="00831E39"/>
    <w:rsid w:val="0083324D"/>
    <w:rsid w:val="00843D9F"/>
    <w:rsid w:val="00844E8F"/>
    <w:rsid w:val="00851AA5"/>
    <w:rsid w:val="00905A98"/>
    <w:rsid w:val="00932556"/>
    <w:rsid w:val="009453C1"/>
    <w:rsid w:val="00994381"/>
    <w:rsid w:val="009A0347"/>
    <w:rsid w:val="009B56B3"/>
    <w:rsid w:val="009D4E58"/>
    <w:rsid w:val="009D5B28"/>
    <w:rsid w:val="00A020D1"/>
    <w:rsid w:val="00A04CAC"/>
    <w:rsid w:val="00AB20BC"/>
    <w:rsid w:val="00AD286F"/>
    <w:rsid w:val="00B020FE"/>
    <w:rsid w:val="00B33E40"/>
    <w:rsid w:val="00B536DA"/>
    <w:rsid w:val="00B71344"/>
    <w:rsid w:val="00B9218F"/>
    <w:rsid w:val="00BE3AB2"/>
    <w:rsid w:val="00C16177"/>
    <w:rsid w:val="00C21379"/>
    <w:rsid w:val="00C869D9"/>
    <w:rsid w:val="00C95637"/>
    <w:rsid w:val="00CB4C36"/>
    <w:rsid w:val="00CE0513"/>
    <w:rsid w:val="00D301B0"/>
    <w:rsid w:val="00D70835"/>
    <w:rsid w:val="00D72986"/>
    <w:rsid w:val="00DD0C13"/>
    <w:rsid w:val="00DE5D22"/>
    <w:rsid w:val="00DF53BE"/>
    <w:rsid w:val="00E0122D"/>
    <w:rsid w:val="00E21355"/>
    <w:rsid w:val="00ED2A73"/>
    <w:rsid w:val="00EE2D6D"/>
    <w:rsid w:val="00F107DC"/>
    <w:rsid w:val="00F14950"/>
    <w:rsid w:val="00F33793"/>
    <w:rsid w:val="00F42EBA"/>
    <w:rsid w:val="00F6319F"/>
    <w:rsid w:val="00F93819"/>
    <w:rsid w:val="00F95722"/>
    <w:rsid w:val="00FE3F8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1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rsid w:val="004714F3"/>
    <w:pPr>
      <w:overflowPunct w:val="0"/>
      <w:autoSpaceDE w:val="0"/>
      <w:autoSpaceDN w:val="0"/>
      <w:adjustRightInd w:val="0"/>
      <w:spacing w:before="200" w:after="0" w:line="240" w:lineRule="auto"/>
      <w:textAlignment w:val="baseline"/>
    </w:pPr>
    <w:rPr>
      <w:rFonts w:ascii="Times New Roman" w:eastAsia="Times New Roman" w:hAnsi="Times New Roman" w:cs="Times New Roman"/>
      <w:sz w:val="20"/>
      <w:szCs w:val="20"/>
      <w:lang w:eastAsia="en-AU"/>
    </w:rPr>
  </w:style>
  <w:style w:type="character" w:customStyle="1" w:styleId="BalloonTextChar">
    <w:name w:val="Balloon Text Char"/>
    <w:basedOn w:val="DefaultParagraphFont"/>
    <w:link w:val="BalloonText"/>
    <w:uiPriority w:val="99"/>
    <w:semiHidden/>
    <w:locked/>
    <w:rsid w:val="004714F3"/>
    <w:rPr>
      <w:rFonts w:cs="Times New Roman"/>
    </w:rPr>
  </w:style>
  <w:style w:type="table" w:styleId="TableGrid">
    <w:name w:val="Table Grid"/>
    <w:basedOn w:val="TableNormal"/>
    <w:uiPriority w:val="99"/>
    <w:rsid w:val="00633C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19EE"/>
    <w:rPr>
      <w:rFonts w:cs="Times New Roman"/>
      <w:color w:val="0000FF"/>
      <w:u w:val="single"/>
    </w:rPr>
  </w:style>
  <w:style w:type="paragraph" w:styleId="FootnoteText">
    <w:name w:val="footnote text"/>
    <w:basedOn w:val="Normal"/>
    <w:link w:val="FootnoteTextChar"/>
    <w:uiPriority w:val="99"/>
    <w:semiHidden/>
    <w:rsid w:val="002F4B5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F4B5A"/>
    <w:rPr>
      <w:rFonts w:cs="Times New Roman"/>
      <w:sz w:val="20"/>
      <w:szCs w:val="20"/>
    </w:rPr>
  </w:style>
  <w:style w:type="character" w:styleId="FootnoteReference">
    <w:name w:val="footnote reference"/>
    <w:basedOn w:val="DefaultParagraphFont"/>
    <w:uiPriority w:val="99"/>
    <w:semiHidden/>
    <w:rsid w:val="002F4B5A"/>
    <w:rPr>
      <w:rFonts w:cs="Times New Roman"/>
      <w:vertAlign w:val="superscript"/>
    </w:rPr>
  </w:style>
  <w:style w:type="character" w:customStyle="1" w:styleId="tw4winMark">
    <w:name w:val="tw4winMark"/>
    <w:uiPriority w:val="99"/>
    <w:rsid w:val="00290151"/>
    <w:rPr>
      <w:rFonts w:ascii="Courier New" w:hAnsi="Courier New"/>
      <w:vanish/>
      <w:color w:val="800080"/>
      <w:vertAlign w:val="subscript"/>
    </w:rPr>
  </w:style>
  <w:style w:type="character" w:styleId="CommentReference">
    <w:name w:val="annotation reference"/>
    <w:basedOn w:val="DefaultParagraphFont"/>
    <w:uiPriority w:val="99"/>
    <w:semiHidden/>
    <w:unhideWhenUsed/>
    <w:rsid w:val="002C4FC3"/>
    <w:rPr>
      <w:sz w:val="16"/>
      <w:szCs w:val="16"/>
    </w:rPr>
  </w:style>
  <w:style w:type="paragraph" w:styleId="CommentText">
    <w:name w:val="annotation text"/>
    <w:basedOn w:val="Normal"/>
    <w:link w:val="CommentTextChar"/>
    <w:uiPriority w:val="99"/>
    <w:semiHidden/>
    <w:unhideWhenUsed/>
    <w:rsid w:val="002C4FC3"/>
    <w:pPr>
      <w:spacing w:line="240" w:lineRule="auto"/>
    </w:pPr>
    <w:rPr>
      <w:sz w:val="20"/>
      <w:szCs w:val="20"/>
    </w:rPr>
  </w:style>
  <w:style w:type="character" w:customStyle="1" w:styleId="CommentTextChar">
    <w:name w:val="Comment Text Char"/>
    <w:basedOn w:val="DefaultParagraphFont"/>
    <w:link w:val="CommentText"/>
    <w:uiPriority w:val="99"/>
    <w:semiHidden/>
    <w:rsid w:val="002C4FC3"/>
    <w:rPr>
      <w:sz w:val="20"/>
      <w:szCs w:val="20"/>
      <w:lang w:eastAsia="en-US"/>
    </w:rPr>
  </w:style>
  <w:style w:type="paragraph" w:styleId="CommentSubject">
    <w:name w:val="annotation subject"/>
    <w:basedOn w:val="CommentText"/>
    <w:next w:val="CommentText"/>
    <w:link w:val="CommentSubjectChar"/>
    <w:uiPriority w:val="99"/>
    <w:semiHidden/>
    <w:unhideWhenUsed/>
    <w:rsid w:val="002C4FC3"/>
    <w:rPr>
      <w:b/>
      <w:bCs/>
    </w:rPr>
  </w:style>
  <w:style w:type="character" w:customStyle="1" w:styleId="CommentSubjectChar">
    <w:name w:val="Comment Subject Char"/>
    <w:basedOn w:val="CommentTextChar"/>
    <w:link w:val="CommentSubject"/>
    <w:uiPriority w:val="99"/>
    <w:semiHidden/>
    <w:rsid w:val="002C4F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ndthecycle.info/" TargetMode="External"/><Relationship Id="rId3" Type="http://schemas.openxmlformats.org/officeDocument/2006/relationships/settings" Target="settings.xml"/><Relationship Id="rId7" Type="http://schemas.openxmlformats.org/officeDocument/2006/relationships/hyperlink" Target="http://www.endthecycle.info"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0E791-5E26-47E2-B083-B0FDC9F7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1028</Words>
  <Characters>5491</Characters>
  <Application>Microsoft Office Word</Application>
  <DocSecurity>0</DocSecurity>
  <Lines>45</Lines>
  <Paragraphs>13</Paragraphs>
  <ScaleCrop>false</ScaleCrop>
  <Company>CBM Australia</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cziegenhardt</dc:creator>
  <cp:lastModifiedBy>rwallbridge</cp:lastModifiedBy>
  <cp:revision>9</cp:revision>
  <dcterms:created xsi:type="dcterms:W3CDTF">2016-02-26T04:35:00Z</dcterms:created>
  <dcterms:modified xsi:type="dcterms:W3CDTF">2016-05-26T07:10:00Z</dcterms:modified>
</cp:coreProperties>
</file>